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C18C" w14:textId="77777777" w:rsidR="00B00C46" w:rsidRPr="00ED521B" w:rsidRDefault="00B00C46" w:rsidP="00B00C46">
      <w:pPr>
        <w:spacing w:after="0" w:line="240" w:lineRule="auto"/>
        <w:jc w:val="center"/>
        <w:rPr>
          <w:rFonts w:ascii="Times New Roman" w:eastAsia="Times New Roman" w:hAnsi="Times New Roman"/>
          <w:b/>
          <w:sz w:val="28"/>
          <w:szCs w:val="20"/>
          <w:lang w:eastAsia="de-DE"/>
        </w:rPr>
      </w:pPr>
      <w:r w:rsidRPr="00ED521B">
        <w:rPr>
          <w:rFonts w:ascii="Times New Roman" w:eastAsia="Times New Roman" w:hAnsi="Times New Roman"/>
          <w:b/>
          <w:sz w:val="28"/>
          <w:szCs w:val="20"/>
          <w:lang w:eastAsia="de-DE"/>
        </w:rPr>
        <w:t>Zusatzanleitung für die Wahlabwicklung der Stichwahl – Wahl der Oberbürgermeisterin oder des Oberbürgermeisters am 22. März 2026</w:t>
      </w:r>
    </w:p>
    <w:p w14:paraId="37F0EE1A"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30EB37E8"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4ACC9EAA" w14:textId="77777777" w:rsidR="00B00C46" w:rsidRPr="00ED521B" w:rsidRDefault="00B00C46" w:rsidP="00B00C46">
      <w:pPr>
        <w:spacing w:after="0" w:line="240" w:lineRule="auto"/>
        <w:jc w:val="both"/>
        <w:rPr>
          <w:rFonts w:ascii="Times New Roman" w:eastAsia="Times New Roman" w:hAnsi="Times New Roman"/>
          <w:b/>
          <w:sz w:val="24"/>
          <w:szCs w:val="20"/>
          <w:lang w:eastAsia="de-DE"/>
        </w:rPr>
      </w:pPr>
      <w:r w:rsidRPr="00ED521B">
        <w:rPr>
          <w:rFonts w:ascii="Times New Roman" w:eastAsia="Times New Roman" w:hAnsi="Times New Roman"/>
          <w:b/>
          <w:sz w:val="24"/>
          <w:szCs w:val="20"/>
          <w:lang w:eastAsia="de-DE"/>
        </w:rPr>
        <w:t>Inhalt</w:t>
      </w:r>
    </w:p>
    <w:p w14:paraId="26EFC25E"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5700451F"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4068A036" w14:textId="77777777" w:rsidR="00B00C46" w:rsidRPr="00ED521B" w:rsidRDefault="00B00C46" w:rsidP="00B00C46">
      <w:pPr>
        <w:spacing w:after="0" w:line="240" w:lineRule="auto"/>
        <w:jc w:val="both"/>
        <w:rPr>
          <w:rFonts w:ascii="Times New Roman" w:eastAsia="Times New Roman" w:hAnsi="Times New Roman"/>
          <w:b/>
          <w:sz w:val="24"/>
          <w:szCs w:val="20"/>
          <w:lang w:eastAsia="de-DE"/>
        </w:rPr>
      </w:pPr>
      <w:r w:rsidRPr="00ED521B">
        <w:rPr>
          <w:rFonts w:ascii="Times New Roman" w:eastAsia="Times New Roman" w:hAnsi="Times New Roman"/>
          <w:sz w:val="24"/>
          <w:szCs w:val="20"/>
          <w:lang w:eastAsia="de-DE"/>
        </w:rPr>
        <w:t>1.</w:t>
      </w:r>
      <w:r w:rsidRPr="00ED521B">
        <w:rPr>
          <w:rFonts w:ascii="Times New Roman" w:eastAsia="Times New Roman" w:hAnsi="Times New Roman"/>
          <w:sz w:val="24"/>
          <w:szCs w:val="20"/>
          <w:lang w:eastAsia="de-DE"/>
        </w:rPr>
        <w:tab/>
      </w:r>
      <w:r w:rsidRPr="00ED521B">
        <w:rPr>
          <w:rFonts w:ascii="Times New Roman" w:eastAsia="Times New Roman" w:hAnsi="Times New Roman"/>
          <w:b/>
          <w:sz w:val="24"/>
          <w:szCs w:val="20"/>
          <w:lang w:eastAsia="de-DE"/>
        </w:rPr>
        <w:t>Vorbereitung der Wahl</w:t>
      </w:r>
    </w:p>
    <w:p w14:paraId="08D70B51"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3CD9D1C8"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1.1</w:t>
      </w:r>
      <w:r w:rsidRPr="00ED521B">
        <w:rPr>
          <w:rFonts w:ascii="Times New Roman" w:eastAsia="Times New Roman" w:hAnsi="Times New Roman"/>
          <w:sz w:val="24"/>
          <w:szCs w:val="20"/>
          <w:lang w:eastAsia="de-DE"/>
        </w:rPr>
        <w:tab/>
        <w:t>Vor dem Wahltag</w:t>
      </w:r>
    </w:p>
    <w:p w14:paraId="0B51B7B5"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59014A42"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1.2</w:t>
      </w:r>
      <w:r w:rsidRPr="00ED521B">
        <w:rPr>
          <w:rFonts w:ascii="Times New Roman" w:eastAsia="Times New Roman" w:hAnsi="Times New Roman"/>
          <w:sz w:val="24"/>
          <w:szCs w:val="20"/>
          <w:lang w:eastAsia="de-DE"/>
        </w:rPr>
        <w:tab/>
        <w:t>Am Wahltag</w:t>
      </w:r>
    </w:p>
    <w:p w14:paraId="218AA5F6"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5F0D9BFE"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28264002" w14:textId="77777777" w:rsidR="00B00C46" w:rsidRPr="00ED521B" w:rsidRDefault="00B00C46" w:rsidP="00B00C46">
      <w:pPr>
        <w:spacing w:after="0" w:line="240" w:lineRule="auto"/>
        <w:jc w:val="both"/>
        <w:rPr>
          <w:rFonts w:ascii="Times New Roman" w:eastAsia="Times New Roman" w:hAnsi="Times New Roman"/>
          <w:b/>
          <w:sz w:val="24"/>
          <w:szCs w:val="20"/>
          <w:lang w:eastAsia="de-DE"/>
        </w:rPr>
      </w:pPr>
      <w:r w:rsidRPr="00ED521B">
        <w:rPr>
          <w:rFonts w:ascii="Times New Roman" w:eastAsia="Times New Roman" w:hAnsi="Times New Roman"/>
          <w:sz w:val="24"/>
          <w:szCs w:val="20"/>
          <w:lang w:eastAsia="de-DE"/>
        </w:rPr>
        <w:t>2.</w:t>
      </w:r>
      <w:r w:rsidRPr="00ED521B">
        <w:rPr>
          <w:rFonts w:ascii="Times New Roman" w:eastAsia="Times New Roman" w:hAnsi="Times New Roman"/>
          <w:sz w:val="24"/>
          <w:szCs w:val="20"/>
          <w:lang w:eastAsia="de-DE"/>
        </w:rPr>
        <w:tab/>
      </w:r>
      <w:r w:rsidRPr="00ED521B">
        <w:rPr>
          <w:rFonts w:ascii="Times New Roman" w:eastAsia="Times New Roman" w:hAnsi="Times New Roman"/>
          <w:b/>
          <w:sz w:val="24"/>
          <w:szCs w:val="20"/>
          <w:lang w:eastAsia="de-DE"/>
        </w:rPr>
        <w:t>Die Wahlhandlung</w:t>
      </w:r>
    </w:p>
    <w:p w14:paraId="5E72534F"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62F2DB95"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2.1</w:t>
      </w:r>
      <w:r w:rsidRPr="00ED521B">
        <w:rPr>
          <w:rFonts w:ascii="Times New Roman" w:eastAsia="Times New Roman" w:hAnsi="Times New Roman"/>
          <w:sz w:val="24"/>
          <w:szCs w:val="20"/>
          <w:lang w:eastAsia="de-DE"/>
        </w:rPr>
        <w:tab/>
        <w:t>Wahlvorstand</w:t>
      </w:r>
    </w:p>
    <w:p w14:paraId="19DED3D3"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14710053"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2.2</w:t>
      </w:r>
      <w:r w:rsidRPr="00ED521B">
        <w:rPr>
          <w:rFonts w:ascii="Times New Roman" w:eastAsia="Times New Roman" w:hAnsi="Times New Roman"/>
          <w:sz w:val="24"/>
          <w:szCs w:val="20"/>
          <w:lang w:eastAsia="de-DE"/>
        </w:rPr>
        <w:tab/>
        <w:t>Wahlbenachrichtigungen</w:t>
      </w:r>
    </w:p>
    <w:p w14:paraId="4E262C3F"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297C3A4A"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2.3</w:t>
      </w:r>
      <w:r w:rsidRPr="00ED521B">
        <w:rPr>
          <w:rFonts w:ascii="Times New Roman" w:eastAsia="Times New Roman" w:hAnsi="Times New Roman"/>
          <w:sz w:val="24"/>
          <w:szCs w:val="20"/>
          <w:lang w:eastAsia="de-DE"/>
        </w:rPr>
        <w:tab/>
        <w:t>Wahlscheine</w:t>
      </w:r>
    </w:p>
    <w:p w14:paraId="1DD4F4B6"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0DBCBD11"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2.4</w:t>
      </w:r>
      <w:r w:rsidRPr="00ED521B">
        <w:rPr>
          <w:rFonts w:ascii="Times New Roman" w:eastAsia="Times New Roman" w:hAnsi="Times New Roman"/>
          <w:sz w:val="24"/>
          <w:szCs w:val="20"/>
          <w:lang w:eastAsia="de-DE"/>
        </w:rPr>
        <w:tab/>
        <w:t>Stimmzettel</w:t>
      </w:r>
    </w:p>
    <w:p w14:paraId="1CADEB94"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57333B4C"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2.5</w:t>
      </w:r>
      <w:r w:rsidRPr="00ED521B">
        <w:rPr>
          <w:rFonts w:ascii="Times New Roman" w:eastAsia="Times New Roman" w:hAnsi="Times New Roman"/>
          <w:sz w:val="24"/>
          <w:szCs w:val="20"/>
          <w:lang w:eastAsia="de-DE"/>
        </w:rPr>
        <w:tab/>
        <w:t>Abstimmungsvermerke</w:t>
      </w:r>
    </w:p>
    <w:p w14:paraId="6376A4BB"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599A76C5"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15CB3F6E" w14:textId="77777777" w:rsidR="00B00C46" w:rsidRPr="00ED521B" w:rsidRDefault="00B00C46" w:rsidP="00B00C46">
      <w:pPr>
        <w:spacing w:after="0" w:line="240" w:lineRule="auto"/>
        <w:jc w:val="both"/>
        <w:rPr>
          <w:rFonts w:ascii="Times New Roman" w:eastAsia="Times New Roman" w:hAnsi="Times New Roman"/>
          <w:b/>
          <w:sz w:val="24"/>
          <w:szCs w:val="20"/>
          <w:lang w:eastAsia="de-DE"/>
        </w:rPr>
      </w:pPr>
      <w:r w:rsidRPr="00ED521B">
        <w:rPr>
          <w:rFonts w:ascii="Times New Roman" w:eastAsia="Times New Roman" w:hAnsi="Times New Roman"/>
          <w:sz w:val="24"/>
          <w:szCs w:val="20"/>
          <w:lang w:eastAsia="de-DE"/>
        </w:rPr>
        <w:t>3.</w:t>
      </w:r>
      <w:r w:rsidRPr="00ED521B">
        <w:rPr>
          <w:rFonts w:ascii="Times New Roman" w:eastAsia="Times New Roman" w:hAnsi="Times New Roman"/>
          <w:sz w:val="24"/>
          <w:szCs w:val="20"/>
          <w:lang w:eastAsia="de-DE"/>
        </w:rPr>
        <w:tab/>
      </w:r>
      <w:r w:rsidRPr="00ED521B">
        <w:rPr>
          <w:rFonts w:ascii="Times New Roman" w:eastAsia="Times New Roman" w:hAnsi="Times New Roman"/>
          <w:b/>
          <w:sz w:val="24"/>
          <w:szCs w:val="20"/>
          <w:lang w:eastAsia="de-DE"/>
        </w:rPr>
        <w:t>Feststellung des Wahlergebnisses</w:t>
      </w:r>
    </w:p>
    <w:p w14:paraId="314D2CF6"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78C2B693"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60E3241B"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4.</w:t>
      </w:r>
      <w:r w:rsidRPr="00ED521B">
        <w:rPr>
          <w:rFonts w:ascii="Times New Roman" w:eastAsia="Times New Roman" w:hAnsi="Times New Roman"/>
          <w:sz w:val="24"/>
          <w:szCs w:val="20"/>
          <w:lang w:eastAsia="de-DE"/>
        </w:rPr>
        <w:tab/>
      </w:r>
      <w:r w:rsidRPr="00ED521B">
        <w:rPr>
          <w:rFonts w:ascii="Times New Roman" w:eastAsia="Times New Roman" w:hAnsi="Times New Roman"/>
          <w:b/>
          <w:sz w:val="24"/>
          <w:szCs w:val="20"/>
          <w:lang w:eastAsia="de-DE"/>
        </w:rPr>
        <w:t>Abschluss des Wahlgeschäfts</w:t>
      </w:r>
    </w:p>
    <w:p w14:paraId="04ECFFA5"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13181CA2"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4.1</w:t>
      </w:r>
      <w:r w:rsidRPr="00ED521B">
        <w:rPr>
          <w:rFonts w:ascii="Times New Roman" w:eastAsia="Times New Roman" w:hAnsi="Times New Roman"/>
          <w:sz w:val="24"/>
          <w:szCs w:val="20"/>
          <w:lang w:eastAsia="de-DE"/>
        </w:rPr>
        <w:tab/>
        <w:t>Verpacken der Wahlunterlagen</w:t>
      </w:r>
    </w:p>
    <w:p w14:paraId="1F0F3577"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2582DC11"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4.2</w:t>
      </w:r>
      <w:r w:rsidRPr="00ED521B">
        <w:rPr>
          <w:rFonts w:ascii="Times New Roman" w:eastAsia="Times New Roman" w:hAnsi="Times New Roman"/>
          <w:sz w:val="24"/>
          <w:szCs w:val="20"/>
          <w:lang w:eastAsia="de-DE"/>
        </w:rPr>
        <w:tab/>
        <w:t>Verwahrung der Wahlunterlagen im Wahlgebäude</w:t>
      </w:r>
    </w:p>
    <w:p w14:paraId="284136BE"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68DDE433" w14:textId="77777777" w:rsidR="00B00C46"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4.3</w:t>
      </w:r>
      <w:r w:rsidRPr="00ED521B">
        <w:rPr>
          <w:rFonts w:ascii="Times New Roman" w:eastAsia="Times New Roman" w:hAnsi="Times New Roman"/>
          <w:sz w:val="24"/>
          <w:szCs w:val="20"/>
          <w:lang w:eastAsia="de-DE"/>
        </w:rPr>
        <w:tab/>
        <w:t xml:space="preserve">Übergabe der Wahlniederschrift, des Stimmzettelpakets und anderer Wahlunterlagen </w:t>
      </w:r>
    </w:p>
    <w:p w14:paraId="238855D1" w14:textId="77777777" w:rsidR="00B00C46" w:rsidRDefault="00B00C46" w:rsidP="00B00C46">
      <w:pPr>
        <w:spacing w:after="0" w:line="240" w:lineRule="auto"/>
        <w:jc w:val="both"/>
        <w:rPr>
          <w:rFonts w:ascii="Times New Roman" w:eastAsia="Times New Roman" w:hAnsi="Times New Roman"/>
          <w:sz w:val="24"/>
          <w:szCs w:val="20"/>
          <w:lang w:eastAsia="de-DE"/>
        </w:rPr>
      </w:pPr>
    </w:p>
    <w:p w14:paraId="4050EBDF" w14:textId="77777777" w:rsidR="00B00C46" w:rsidRDefault="00B00C46" w:rsidP="00B00C46">
      <w:pPr>
        <w:spacing w:after="0" w:line="240" w:lineRule="auto"/>
        <w:jc w:val="both"/>
        <w:rPr>
          <w:rFonts w:ascii="Times New Roman" w:eastAsia="Times New Roman" w:hAnsi="Times New Roman"/>
          <w:sz w:val="24"/>
          <w:szCs w:val="20"/>
          <w:lang w:eastAsia="de-DE"/>
        </w:rPr>
      </w:pPr>
    </w:p>
    <w:p w14:paraId="7B75A5A5" w14:textId="77777777" w:rsidR="00B00C46" w:rsidRDefault="00B00C46" w:rsidP="00B00C46">
      <w:pPr>
        <w:spacing w:after="0" w:line="240" w:lineRule="auto"/>
        <w:jc w:val="both"/>
        <w:rPr>
          <w:rFonts w:ascii="Times New Roman" w:eastAsia="Times New Roman" w:hAnsi="Times New Roman"/>
          <w:sz w:val="24"/>
          <w:szCs w:val="20"/>
          <w:lang w:eastAsia="de-DE"/>
        </w:rPr>
      </w:pPr>
    </w:p>
    <w:p w14:paraId="6B60B0C3"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776A1290"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3B57038B" w14:textId="77777777" w:rsidR="00B00C46" w:rsidRPr="00ED521B" w:rsidRDefault="00B00C46" w:rsidP="00B00C46">
      <w:pPr>
        <w:tabs>
          <w:tab w:val="left" w:pos="851"/>
          <w:tab w:val="left" w:pos="1276"/>
          <w:tab w:val="left" w:pos="1985"/>
          <w:tab w:val="left" w:pos="8364"/>
        </w:tabs>
        <w:spacing w:after="0" w:line="360" w:lineRule="auto"/>
        <w:ind w:right="-142"/>
        <w:rPr>
          <w:rFonts w:ascii="Times New Roman" w:eastAsia="Times New Roman" w:hAnsi="Times New Roman"/>
          <w:sz w:val="24"/>
          <w:szCs w:val="20"/>
          <w:lang w:eastAsia="de-DE"/>
        </w:rPr>
      </w:pPr>
      <w:r w:rsidRPr="00ED521B">
        <w:rPr>
          <w:rFonts w:ascii="Times New Roman" w:hAnsi="Times New Roman" w:cs="Arial"/>
          <w:b/>
          <w:sz w:val="16"/>
          <w:szCs w:val="16"/>
        </w:rPr>
        <w:t xml:space="preserve">Hinweis: </w:t>
      </w:r>
      <w:r w:rsidRPr="00ED521B">
        <w:rPr>
          <w:rFonts w:ascii="Times New Roman" w:hAnsi="Times New Roman" w:cs="Arial"/>
          <w:sz w:val="16"/>
          <w:szCs w:val="16"/>
        </w:rPr>
        <w:t xml:space="preserve">Bei den Begriffen „Wahlvorsteher“, „Beisitzer“, „Schriftführer“, „Stellvertreter“ handelt es sich um Funktionsbezeichnungen nach dem </w:t>
      </w:r>
      <w:proofErr w:type="spellStart"/>
      <w:r w:rsidRPr="00ED521B">
        <w:rPr>
          <w:rFonts w:ascii="Times New Roman" w:hAnsi="Times New Roman" w:cs="Arial"/>
          <w:sz w:val="16"/>
          <w:szCs w:val="16"/>
        </w:rPr>
        <w:t>GLKrWG</w:t>
      </w:r>
      <w:proofErr w:type="spellEnd"/>
      <w:r w:rsidRPr="00ED521B">
        <w:rPr>
          <w:rFonts w:ascii="Times New Roman" w:hAnsi="Times New Roman" w:cs="Arial"/>
          <w:sz w:val="16"/>
          <w:szCs w:val="16"/>
        </w:rPr>
        <w:t xml:space="preserve"> und der </w:t>
      </w:r>
      <w:proofErr w:type="spellStart"/>
      <w:r w:rsidRPr="00ED521B">
        <w:rPr>
          <w:rFonts w:ascii="Times New Roman" w:hAnsi="Times New Roman" w:cs="Arial"/>
          <w:sz w:val="16"/>
          <w:szCs w:val="16"/>
        </w:rPr>
        <w:t>GLKrWO</w:t>
      </w:r>
      <w:proofErr w:type="spellEnd"/>
      <w:r w:rsidRPr="00ED521B">
        <w:rPr>
          <w:rFonts w:ascii="Times New Roman" w:hAnsi="Times New Roman" w:cs="Arial"/>
          <w:sz w:val="16"/>
          <w:szCs w:val="16"/>
        </w:rPr>
        <w:t xml:space="preserve"> für die Mitglieder der jeweiligen Wahlorgane unabhängig vom Geschlecht (m/w/d). Entsprechendes gilt für die Begriffe „Wähler“ und „Wahlberechtigter“.</w:t>
      </w:r>
    </w:p>
    <w:p w14:paraId="142FAE43" w14:textId="77777777" w:rsidR="00B00C46" w:rsidRPr="00ED521B" w:rsidRDefault="00B00C46" w:rsidP="00B00C46">
      <w:pPr>
        <w:spacing w:after="0" w:line="240" w:lineRule="auto"/>
        <w:jc w:val="both"/>
        <w:rPr>
          <w:rFonts w:ascii="Times New Roman" w:eastAsia="Times New Roman" w:hAnsi="Times New Roman"/>
          <w:b/>
          <w:sz w:val="24"/>
          <w:szCs w:val="20"/>
          <w:lang w:eastAsia="de-DE"/>
        </w:rPr>
      </w:pPr>
      <w:r w:rsidRPr="00ED521B">
        <w:rPr>
          <w:rFonts w:ascii="Times New Roman" w:eastAsia="Times New Roman" w:hAnsi="Times New Roman"/>
          <w:sz w:val="24"/>
          <w:szCs w:val="20"/>
          <w:lang w:eastAsia="de-DE"/>
        </w:rPr>
        <w:lastRenderedPageBreak/>
        <w:t>1.</w:t>
      </w:r>
      <w:r w:rsidRPr="00ED521B">
        <w:rPr>
          <w:rFonts w:ascii="Times New Roman" w:eastAsia="Times New Roman" w:hAnsi="Times New Roman"/>
          <w:sz w:val="24"/>
          <w:szCs w:val="20"/>
          <w:lang w:eastAsia="de-DE"/>
        </w:rPr>
        <w:tab/>
      </w:r>
      <w:r w:rsidRPr="00ED521B">
        <w:rPr>
          <w:rFonts w:ascii="Times New Roman" w:eastAsia="Times New Roman" w:hAnsi="Times New Roman"/>
          <w:b/>
          <w:sz w:val="24"/>
          <w:szCs w:val="20"/>
          <w:lang w:eastAsia="de-DE"/>
        </w:rPr>
        <w:t>Vorbereitung der Wahl</w:t>
      </w:r>
    </w:p>
    <w:p w14:paraId="043CEDC0"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30799513"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4358C7D4" w14:textId="77777777" w:rsidR="00B00C46" w:rsidRPr="00ED521B" w:rsidRDefault="00B00C46" w:rsidP="00B00C46">
      <w:pPr>
        <w:spacing w:after="0" w:line="360" w:lineRule="auto"/>
        <w:jc w:val="both"/>
        <w:rPr>
          <w:rFonts w:ascii="Times New Roman" w:eastAsia="Times New Roman" w:hAnsi="Times New Roman"/>
          <w:sz w:val="24"/>
          <w:szCs w:val="20"/>
          <w:u w:val="single"/>
          <w:lang w:eastAsia="de-DE"/>
        </w:rPr>
      </w:pPr>
      <w:r w:rsidRPr="00ED521B">
        <w:rPr>
          <w:rFonts w:ascii="Times New Roman" w:eastAsia="Times New Roman" w:hAnsi="Times New Roman"/>
          <w:sz w:val="24"/>
          <w:szCs w:val="20"/>
          <w:lang w:eastAsia="de-DE"/>
        </w:rPr>
        <w:t>1.1</w:t>
      </w: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Vor dem Wahltag</w:t>
      </w:r>
    </w:p>
    <w:p w14:paraId="3FF6E642"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7DEC4E6F" w14:textId="77777777" w:rsidR="00B00C46" w:rsidRPr="00ED521B" w:rsidRDefault="00B00C46" w:rsidP="00B00C46">
      <w:pPr>
        <w:spacing w:after="0" w:line="360" w:lineRule="auto"/>
        <w:ind w:left="705" w:firstLine="4"/>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 xml:space="preserve">Der Wahlvorsteher vergewissert sich, dass der Wahlraum, insbesondere wenn er sich nicht in öffentlichen Gebäuden befindet, auch tatsächlich am 22. März 2026 zur Verfügung steht. Entsprechende Zusagen wurden dem Bürgeramt gegeben. Bitte vergewissern Sie sich auch, dass die Wahllokale am 22.03.2026 bis spätestens 7.30 Uhr geöffnet werden. Es müssen auch wieder in einigen Wahllokalen die Schlüssel für die Wahlräume bis spätestens Freitag, 20.03.2026, 12 Uhr abgeholt werden. </w:t>
      </w:r>
    </w:p>
    <w:p w14:paraId="6D89FE12"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61E4DB38"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b/>
          <w:sz w:val="24"/>
          <w:szCs w:val="20"/>
          <w:lang w:eastAsia="de-DE"/>
        </w:rPr>
        <w:t>Am Samstag, dem 21. März in der Zeit von 13.00 Uhr bis 14.30 Uhr</w:t>
      </w:r>
      <w:r w:rsidRPr="00ED521B">
        <w:rPr>
          <w:rFonts w:ascii="Times New Roman" w:eastAsia="Times New Roman" w:hAnsi="Times New Roman"/>
          <w:sz w:val="24"/>
          <w:szCs w:val="20"/>
          <w:lang w:eastAsia="de-DE"/>
        </w:rPr>
        <w:t xml:space="preserve"> sind von den Wahlvorstehern der allgemeinen Stimmbezirke </w:t>
      </w:r>
      <w:r w:rsidRPr="00ED521B">
        <w:rPr>
          <w:rFonts w:ascii="Times New Roman" w:eastAsia="Times New Roman" w:hAnsi="Times New Roman"/>
          <w:bCs/>
          <w:sz w:val="24"/>
          <w:szCs w:val="20"/>
          <w:lang w:eastAsia="de-DE"/>
        </w:rPr>
        <w:t>im Bürgeramt, An der Blauen Kappe 18, Haupteingang gegenüber dem Eisstadion,</w:t>
      </w:r>
      <w:r w:rsidRPr="00ED521B">
        <w:rPr>
          <w:rFonts w:ascii="Times New Roman" w:eastAsia="Times New Roman" w:hAnsi="Times New Roman"/>
          <w:sz w:val="24"/>
          <w:szCs w:val="20"/>
          <w:lang w:eastAsia="de-DE"/>
        </w:rPr>
        <w:t xml:space="preserve"> der überwiegende Teil der zur OB-Stichwahl notwendigen Unterlagen abzuholen. Die Stimmzettel werden über die Wahlurne ausgegeben.</w:t>
      </w:r>
    </w:p>
    <w:p w14:paraId="23BAD5BA"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51A60701"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1.2</w:t>
      </w: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Am Wahltag</w:t>
      </w:r>
    </w:p>
    <w:p w14:paraId="6967814F"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42D8ACA2"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 xml:space="preserve">Der Wahlvorsteher findet sich spätestens um 7.30 Uhr in seinem Wahlraum ein. Vor Beginn der Wahlhandlung verfährt der Wahlvorstand nach den Abschnitten 1.2.2 und 1.2.3 der Anleitung für die Wahlabwicklung. Diese Anleitung ist im Internet auf den Seiten der Stadt </w:t>
      </w:r>
      <w:proofErr w:type="spellStart"/>
      <w:r w:rsidRPr="00ED521B">
        <w:rPr>
          <w:rFonts w:ascii="Times New Roman" w:eastAsia="Times New Roman" w:hAnsi="Times New Roman"/>
          <w:sz w:val="24"/>
          <w:szCs w:val="20"/>
          <w:lang w:eastAsia="de-DE"/>
        </w:rPr>
        <w:t>Ausburg</w:t>
      </w:r>
      <w:proofErr w:type="spellEnd"/>
      <w:r w:rsidRPr="00ED521B">
        <w:rPr>
          <w:rFonts w:ascii="Times New Roman" w:eastAsia="Times New Roman" w:hAnsi="Times New Roman"/>
          <w:sz w:val="24"/>
          <w:szCs w:val="20"/>
          <w:lang w:eastAsia="de-DE"/>
        </w:rPr>
        <w:t xml:space="preserve"> unter „Infos für Wahlhelfende“ abrufbar. Bei der OB-Stichwahl sind jeweils die Wahlbekanntmachung und der Musterstimmzettel vor dem Wahlraum anzubringen.</w:t>
      </w:r>
    </w:p>
    <w:p w14:paraId="0D63A323"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427638DA"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Für Rückfragen und die Anforderung fehlender Gegenstände ist das Bürgeramt unter der Rufnummer 324-1950 telefonisch erreichbar.</w:t>
      </w:r>
    </w:p>
    <w:p w14:paraId="4C6FD371"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790F847E"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635ACBEF" w14:textId="77777777" w:rsidR="00B00C46" w:rsidRPr="00ED521B" w:rsidRDefault="00B00C46" w:rsidP="00B00C46">
      <w:pPr>
        <w:spacing w:after="0" w:line="360" w:lineRule="auto"/>
        <w:jc w:val="both"/>
        <w:rPr>
          <w:rFonts w:ascii="Times New Roman" w:eastAsia="Times New Roman" w:hAnsi="Times New Roman"/>
          <w:b/>
          <w:sz w:val="24"/>
          <w:szCs w:val="20"/>
          <w:lang w:eastAsia="de-DE"/>
        </w:rPr>
      </w:pPr>
      <w:r w:rsidRPr="00ED521B">
        <w:rPr>
          <w:rFonts w:ascii="Times New Roman" w:eastAsia="Times New Roman" w:hAnsi="Times New Roman"/>
          <w:sz w:val="24"/>
          <w:szCs w:val="20"/>
          <w:lang w:eastAsia="de-DE"/>
        </w:rPr>
        <w:lastRenderedPageBreak/>
        <w:t>2.</w:t>
      </w:r>
      <w:r w:rsidRPr="00ED521B">
        <w:rPr>
          <w:rFonts w:ascii="Times New Roman" w:eastAsia="Times New Roman" w:hAnsi="Times New Roman"/>
          <w:sz w:val="24"/>
          <w:szCs w:val="20"/>
          <w:lang w:eastAsia="de-DE"/>
        </w:rPr>
        <w:tab/>
      </w:r>
      <w:r w:rsidRPr="00ED521B">
        <w:rPr>
          <w:rFonts w:ascii="Times New Roman" w:eastAsia="Times New Roman" w:hAnsi="Times New Roman"/>
          <w:b/>
          <w:sz w:val="24"/>
          <w:szCs w:val="20"/>
          <w:lang w:eastAsia="de-DE"/>
        </w:rPr>
        <w:t>Die Wahlhandlung</w:t>
      </w:r>
    </w:p>
    <w:p w14:paraId="2D4E7AE6" w14:textId="77777777" w:rsidR="00B00C46" w:rsidRPr="00ED521B" w:rsidRDefault="00B00C46" w:rsidP="00B00C46">
      <w:pPr>
        <w:spacing w:after="0" w:line="360" w:lineRule="auto"/>
        <w:jc w:val="both"/>
        <w:rPr>
          <w:rFonts w:ascii="Times New Roman" w:eastAsia="Times New Roman" w:hAnsi="Times New Roman"/>
          <w:b/>
          <w:sz w:val="24"/>
          <w:szCs w:val="20"/>
          <w:lang w:eastAsia="de-DE"/>
        </w:rPr>
      </w:pPr>
    </w:p>
    <w:p w14:paraId="36CD92B0"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ab/>
        <w:t>Für die Durchführung der Wahlhandlung gilt der gesamte Abschnitt 2 der Anleitung</w:t>
      </w:r>
    </w:p>
    <w:p w14:paraId="07812835" w14:textId="77777777" w:rsidR="00B00C46" w:rsidRDefault="00B00C46" w:rsidP="00B00C46">
      <w:pPr>
        <w:spacing w:after="0" w:line="36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ab/>
        <w:t>für die Wahlabwicklung entsprechend.</w:t>
      </w:r>
    </w:p>
    <w:p w14:paraId="00F02A90"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189D775C" w14:textId="77777777" w:rsidR="00B00C46" w:rsidRPr="00ED521B" w:rsidRDefault="00B00C46" w:rsidP="00B00C46">
      <w:pPr>
        <w:spacing w:after="0" w:line="360" w:lineRule="auto"/>
        <w:jc w:val="both"/>
        <w:rPr>
          <w:rFonts w:ascii="Times New Roman" w:eastAsia="Times New Roman" w:hAnsi="Times New Roman"/>
          <w:sz w:val="24"/>
          <w:szCs w:val="20"/>
          <w:u w:val="single"/>
          <w:lang w:eastAsia="de-DE"/>
        </w:rPr>
      </w:pPr>
      <w:r w:rsidRPr="00ED521B">
        <w:rPr>
          <w:rFonts w:ascii="Times New Roman" w:eastAsia="Times New Roman" w:hAnsi="Times New Roman"/>
          <w:sz w:val="24"/>
          <w:szCs w:val="20"/>
          <w:lang w:eastAsia="de-DE"/>
        </w:rPr>
        <w:t>2.1</w:t>
      </w: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Wahlvorstand</w:t>
      </w:r>
    </w:p>
    <w:p w14:paraId="6BF8BBDE"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404C28E0"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Die Mitglieder des Wahlvorstands wurden wieder vom Bürgeramt berufen. Sie sind erneut auf ihre Pflichten zur unparteiischen Wahrnehmung ihres Amtes und zur Verschwiegenheit hinzuweisen. Es müssen immer mindestens 3 Mitglieder, zur Ergebnisermittlung sollen alle Mitglieder anwesend sein.</w:t>
      </w:r>
    </w:p>
    <w:p w14:paraId="44C8E6ED"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6A4FEBDC" w14:textId="77777777" w:rsidR="00B00C46" w:rsidRPr="00ED521B" w:rsidRDefault="00B00C46" w:rsidP="00B00C46">
      <w:pPr>
        <w:spacing w:after="0" w:line="360" w:lineRule="auto"/>
        <w:jc w:val="both"/>
        <w:rPr>
          <w:rFonts w:ascii="Times New Roman" w:eastAsia="Times New Roman" w:hAnsi="Times New Roman"/>
          <w:sz w:val="24"/>
          <w:szCs w:val="20"/>
          <w:u w:val="single"/>
          <w:lang w:eastAsia="de-DE"/>
        </w:rPr>
      </w:pPr>
      <w:r w:rsidRPr="00ED521B">
        <w:rPr>
          <w:rFonts w:ascii="Times New Roman" w:eastAsia="Times New Roman" w:hAnsi="Times New Roman"/>
          <w:sz w:val="24"/>
          <w:szCs w:val="20"/>
          <w:lang w:eastAsia="de-DE"/>
        </w:rPr>
        <w:t>2.2</w:t>
      </w: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Wahlbenachrichtigungen</w:t>
      </w:r>
    </w:p>
    <w:p w14:paraId="171847FE"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198E926C"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 xml:space="preserve">Der Wähler kann seine ursprüngliche Wahlbenachrichtigung für die Stichwahl wieder verwenden. Sollten Personen nach der ursprünglichen Wahl eine neue Wahlbenachrichtigung beantragt haben, kann selbstverständlich auch mit dieser gewählt werden. Stimmberechtigt ist nur, wer auch am 8. März 2026 stimmberechtigt war, sofern er nicht in der Zwischenzeit sein Stimmrecht verloren hat (Art. 46 Abs. 3 </w:t>
      </w:r>
      <w:proofErr w:type="spellStart"/>
      <w:r w:rsidRPr="00ED521B">
        <w:rPr>
          <w:rFonts w:ascii="Times New Roman" w:eastAsia="Times New Roman" w:hAnsi="Times New Roman"/>
          <w:sz w:val="24"/>
          <w:szCs w:val="20"/>
          <w:lang w:eastAsia="de-DE"/>
        </w:rPr>
        <w:t>GLKrWG</w:t>
      </w:r>
      <w:proofErr w:type="spellEnd"/>
      <w:r w:rsidRPr="00ED521B">
        <w:rPr>
          <w:rFonts w:ascii="Times New Roman" w:eastAsia="Times New Roman" w:hAnsi="Times New Roman"/>
          <w:sz w:val="24"/>
          <w:szCs w:val="20"/>
          <w:lang w:eastAsia="de-DE"/>
        </w:rPr>
        <w:t xml:space="preserve">). Zahlreiche Wähler werden zur Stichwahl ohne Wahlbenachrichtigung ins Wahllokal kommen. Diese Personen können wählen, wenn sie sich über ihre Person ausweisen können und im Wählerverzeichnis eingetragen sind (Abschnitt 2.6.3 der Anleitung für die Wahlabwicklung). Wir empfehlen Ihnen, vor Freigabe der Wahlurne zum Stimmzetteleinwurf, in jedem Fall vorher die Stimmberechtigung anhand des Wählerverzeichnisses zu prüfen. Haben Stimmberechtigte mit der ursprünglichen Wahlbenachrichtigung für die OB- und Stadtratswahl bereits die Ausstellung von Briefwahlunterlagen für eine evtl. stattfindende Stichwahl beantragt, haben diese Personen keine neue Wahlbenachrichtigung erhalten. Diesen Personen wurden Wahlscheine mit Briefwahlunterlagen zugesandt, sie sind im </w:t>
      </w:r>
      <w:r w:rsidRPr="00ED521B">
        <w:rPr>
          <w:rFonts w:ascii="Times New Roman" w:eastAsia="Times New Roman" w:hAnsi="Times New Roman"/>
          <w:sz w:val="24"/>
          <w:szCs w:val="20"/>
          <w:lang w:eastAsia="de-DE"/>
        </w:rPr>
        <w:lastRenderedPageBreak/>
        <w:t>Wählerverzeichnis mit „W“ gekennzeichnet und dürfen nur gegen Vorlage und Abgabe des Wahlscheins wählen.</w:t>
      </w:r>
    </w:p>
    <w:p w14:paraId="0D940717" w14:textId="77777777" w:rsidR="00B00C46"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 xml:space="preserve">Bei einer Kennzeichnung mit „x“ im Wählerverzeichnis handelt es sich um verstorbene oder weggezogene Personen. Für diese besteht keine Wahlberechtigung mehr. </w:t>
      </w:r>
    </w:p>
    <w:p w14:paraId="02E0A645"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p>
    <w:p w14:paraId="7F575F48" w14:textId="77777777" w:rsidR="00B00C46" w:rsidRPr="00ED521B" w:rsidRDefault="00B00C46" w:rsidP="00B00C46">
      <w:pPr>
        <w:spacing w:after="0" w:line="360" w:lineRule="auto"/>
        <w:jc w:val="both"/>
        <w:rPr>
          <w:rFonts w:ascii="Times New Roman" w:eastAsia="Times New Roman" w:hAnsi="Times New Roman"/>
          <w:sz w:val="24"/>
          <w:szCs w:val="20"/>
          <w:u w:val="single"/>
          <w:lang w:eastAsia="de-DE"/>
        </w:rPr>
      </w:pPr>
      <w:r w:rsidRPr="00ED521B">
        <w:rPr>
          <w:rFonts w:ascii="Times New Roman" w:eastAsia="Times New Roman" w:hAnsi="Times New Roman"/>
          <w:sz w:val="24"/>
          <w:szCs w:val="20"/>
          <w:lang w:eastAsia="de-DE"/>
        </w:rPr>
        <w:t>2.3</w:t>
      </w: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Wahlscheine</w:t>
      </w:r>
    </w:p>
    <w:p w14:paraId="55EF5288"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593E023F"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Auch für die OB-Stichwahl kann mit Wahlschein gewählt werden. Diese Wahlscheine sind explizit für diese Wahl ausgestellt und sind entsprechend daraufhin zu überprüfen. Bei Eintrag eines „W“ im Wählerverzeichnis kann nur gegen Abgabe dieses Wahlscheins für die OB-Stichwahl gewählt werden. Zur Wahl mit Wahlschein im Wahllokal siehe Abschnitt 2.6.4 der Anleitung für die Wahlabwicklung.</w:t>
      </w:r>
    </w:p>
    <w:p w14:paraId="3AE918BB"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1B66A2B7" w14:textId="77777777" w:rsidR="00B00C46" w:rsidRPr="00ED521B" w:rsidRDefault="00B00C46" w:rsidP="00B00C46">
      <w:pPr>
        <w:spacing w:after="0" w:line="240" w:lineRule="auto"/>
        <w:jc w:val="both"/>
        <w:rPr>
          <w:rFonts w:ascii="Times New Roman" w:eastAsia="Times New Roman" w:hAnsi="Times New Roman"/>
          <w:sz w:val="24"/>
          <w:szCs w:val="20"/>
          <w:u w:val="single"/>
          <w:lang w:eastAsia="de-DE"/>
        </w:rPr>
      </w:pPr>
      <w:r w:rsidRPr="00ED521B">
        <w:rPr>
          <w:rFonts w:ascii="Times New Roman" w:eastAsia="Times New Roman" w:hAnsi="Times New Roman"/>
          <w:sz w:val="24"/>
          <w:szCs w:val="20"/>
          <w:lang w:eastAsia="de-DE"/>
        </w:rPr>
        <w:t>2.4</w:t>
      </w: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Stimmzettel</w:t>
      </w:r>
    </w:p>
    <w:p w14:paraId="4B7D05B8"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16514960"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Für die OB-Stichwahl werden amtliche Stimmzettel verwendet, auf denen der Wähler nur noch zwischen den beiden Personen entscheiden kann, die bei der Wahl am 8. März 2026 die höchsten Stimmenzahlen erhalten haben.</w:t>
      </w:r>
    </w:p>
    <w:p w14:paraId="4778A012"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79A1B537" w14:textId="77777777" w:rsidR="00B00C46" w:rsidRPr="00ED521B" w:rsidRDefault="00B00C46" w:rsidP="00B00C46">
      <w:pPr>
        <w:spacing w:after="0" w:line="240" w:lineRule="auto"/>
        <w:jc w:val="both"/>
        <w:rPr>
          <w:rFonts w:ascii="Times New Roman" w:eastAsia="Times New Roman" w:hAnsi="Times New Roman"/>
          <w:sz w:val="24"/>
          <w:szCs w:val="20"/>
          <w:u w:val="single"/>
          <w:lang w:eastAsia="de-DE"/>
        </w:rPr>
      </w:pPr>
      <w:r w:rsidRPr="00ED521B">
        <w:rPr>
          <w:rFonts w:ascii="Times New Roman" w:eastAsia="Times New Roman" w:hAnsi="Times New Roman"/>
          <w:sz w:val="24"/>
          <w:szCs w:val="20"/>
          <w:lang w:eastAsia="de-DE"/>
        </w:rPr>
        <w:t>2.5</w:t>
      </w: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Abstimmungsvermerke</w:t>
      </w:r>
    </w:p>
    <w:p w14:paraId="4BB207A6"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07DC5123"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 xml:space="preserve">Das Wählerverzeichnis wird für die OB-Stichwahl neu hergestellt. Es enthält somit auch nur den Vermerk „W“ für die Ausstellung von Wahlscheinen für diese Wahl und keine Vermerke mehr über die Ausstellung von Wahlscheinen für die ursprüngliche Wahl am 8. März 2026. Hinsichtlich des sonstigen Inhalts ist das Wählerverzeichnis für die Stichwahl mit dem Wählerverzeichnis für die Wahl am 8. März 2026 identisch. Insbesondere stimmen die fortlaufenden Nummern der Wahlberechtigten überein. Die Abstimmungsvermerke im Wählerverzeichnis sind in </w:t>
      </w:r>
      <w:r w:rsidRPr="00ED521B">
        <w:rPr>
          <w:rFonts w:ascii="Times New Roman" w:eastAsia="Times New Roman" w:hAnsi="Times New Roman"/>
          <w:sz w:val="24"/>
          <w:szCs w:val="20"/>
          <w:u w:val="single"/>
          <w:lang w:eastAsia="de-DE"/>
        </w:rPr>
        <w:t>Spalte 3</w:t>
      </w:r>
      <w:r w:rsidRPr="00ED521B">
        <w:rPr>
          <w:rFonts w:ascii="Times New Roman" w:eastAsia="Times New Roman" w:hAnsi="Times New Roman"/>
          <w:sz w:val="24"/>
          <w:szCs w:val="20"/>
          <w:lang w:eastAsia="de-DE"/>
        </w:rPr>
        <w:t xml:space="preserve"> anzubringen. Stimmabgabevermerke auf evtl. eingenommenen </w:t>
      </w:r>
      <w:r w:rsidRPr="00ED521B">
        <w:rPr>
          <w:rFonts w:ascii="Times New Roman" w:eastAsia="Times New Roman" w:hAnsi="Times New Roman"/>
          <w:sz w:val="24"/>
          <w:szCs w:val="20"/>
          <w:lang w:eastAsia="de-DE"/>
        </w:rPr>
        <w:lastRenderedPageBreak/>
        <w:t>Wahlscheinen sind nicht erforderlich, auch wenn hierfür ein Kästchen vorgesehen ist.</w:t>
      </w:r>
    </w:p>
    <w:p w14:paraId="2A21596C"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5C70566E" w14:textId="77777777" w:rsidR="00B00C46" w:rsidRPr="00ED521B" w:rsidRDefault="00B00C46" w:rsidP="00B00C46">
      <w:pPr>
        <w:spacing w:after="0" w:line="240" w:lineRule="auto"/>
        <w:jc w:val="both"/>
        <w:rPr>
          <w:rFonts w:ascii="Times New Roman" w:eastAsia="Times New Roman" w:hAnsi="Times New Roman"/>
          <w:b/>
          <w:sz w:val="24"/>
          <w:szCs w:val="20"/>
          <w:lang w:eastAsia="de-DE"/>
        </w:rPr>
      </w:pPr>
      <w:r w:rsidRPr="00ED521B">
        <w:rPr>
          <w:rFonts w:ascii="Times New Roman" w:eastAsia="Times New Roman" w:hAnsi="Times New Roman"/>
          <w:sz w:val="24"/>
          <w:szCs w:val="20"/>
          <w:lang w:eastAsia="de-DE"/>
        </w:rPr>
        <w:t>3.</w:t>
      </w:r>
      <w:r w:rsidRPr="00ED521B">
        <w:rPr>
          <w:rFonts w:ascii="Times New Roman" w:eastAsia="Times New Roman" w:hAnsi="Times New Roman"/>
          <w:sz w:val="24"/>
          <w:szCs w:val="20"/>
          <w:lang w:eastAsia="de-DE"/>
        </w:rPr>
        <w:tab/>
      </w:r>
      <w:r w:rsidRPr="00ED521B">
        <w:rPr>
          <w:rFonts w:ascii="Times New Roman" w:eastAsia="Times New Roman" w:hAnsi="Times New Roman"/>
          <w:b/>
          <w:sz w:val="24"/>
          <w:szCs w:val="20"/>
          <w:lang w:eastAsia="de-DE"/>
        </w:rPr>
        <w:t>Feststellung des Wahlergebnisses</w:t>
      </w:r>
    </w:p>
    <w:p w14:paraId="5CB09DC4"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7EA13FF1"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Für die Feststellung des Wahlergebnisses gilt der gesamte Abschnitt 3 der Anleitung für die Wahlabwicklung entsprechend.</w:t>
      </w:r>
    </w:p>
    <w:p w14:paraId="0B1EF54B"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3DB4F1B9"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ab/>
        <w:t xml:space="preserve">Die </w:t>
      </w:r>
      <w:r w:rsidRPr="00ED521B">
        <w:rPr>
          <w:rFonts w:ascii="Times New Roman" w:eastAsia="Times New Roman" w:hAnsi="Times New Roman"/>
          <w:sz w:val="24"/>
          <w:szCs w:val="20"/>
          <w:u w:val="single"/>
          <w:lang w:eastAsia="de-DE"/>
        </w:rPr>
        <w:t>Schnellmeldung</w:t>
      </w:r>
      <w:r w:rsidRPr="00ED521B">
        <w:rPr>
          <w:rFonts w:ascii="Times New Roman" w:eastAsia="Times New Roman" w:hAnsi="Times New Roman"/>
          <w:sz w:val="24"/>
          <w:szCs w:val="20"/>
          <w:lang w:eastAsia="de-DE"/>
        </w:rPr>
        <w:t xml:space="preserve"> sollte bis spätestens 19.00 Uhr durchgegeben sein.</w:t>
      </w:r>
    </w:p>
    <w:p w14:paraId="61AA17E1"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5562EC20"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Auf die Erstellung einer eigenen Musterwahlniederschrift wurde verzichtet. Zur Information dient die Musterwahlniederschrift für die OB-Wahl am 8. März 2026 (Anlage 3 zur Anleitung für Wahlvorsteher). Die Originalwahlniederschrift für die OB-Stichwahl wird am 21. März 2026 ausgegeben.</w:t>
      </w:r>
    </w:p>
    <w:p w14:paraId="4F097C36"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p>
    <w:p w14:paraId="39EF15BC" w14:textId="77777777" w:rsidR="00B00C46" w:rsidRPr="00ED521B" w:rsidRDefault="00B00C46" w:rsidP="00B00C46">
      <w:pPr>
        <w:spacing w:after="0" w:line="360" w:lineRule="auto"/>
        <w:ind w:left="705"/>
        <w:jc w:val="both"/>
        <w:rPr>
          <w:rFonts w:ascii="Times New Roman" w:eastAsia="Times New Roman" w:hAnsi="Times New Roman"/>
          <w:sz w:val="24"/>
          <w:szCs w:val="20"/>
          <w:u w:val="single"/>
          <w:lang w:eastAsia="de-DE"/>
        </w:rPr>
      </w:pPr>
      <w:r w:rsidRPr="00ED521B">
        <w:rPr>
          <w:rFonts w:ascii="Times New Roman" w:eastAsia="Times New Roman" w:hAnsi="Times New Roman"/>
          <w:sz w:val="24"/>
          <w:szCs w:val="20"/>
          <w:u w:val="single"/>
          <w:lang w:eastAsia="de-DE"/>
        </w:rPr>
        <w:t>Der Wahlniederschrift sind als Anlagen beizufügen:</w:t>
      </w:r>
    </w:p>
    <w:p w14:paraId="24219947" w14:textId="77777777" w:rsidR="00B00C46" w:rsidRPr="00ED521B" w:rsidRDefault="00B00C46" w:rsidP="00B00C46">
      <w:pPr>
        <w:spacing w:after="0" w:line="360" w:lineRule="auto"/>
        <w:ind w:left="705"/>
        <w:jc w:val="both"/>
        <w:rPr>
          <w:rFonts w:ascii="Times New Roman" w:eastAsia="Times New Roman" w:hAnsi="Times New Roman"/>
          <w:sz w:val="24"/>
          <w:szCs w:val="20"/>
          <w:u w:val="single"/>
          <w:lang w:eastAsia="de-DE"/>
        </w:rPr>
      </w:pPr>
    </w:p>
    <w:p w14:paraId="3801F350" w14:textId="77777777" w:rsidR="00B00C46" w:rsidRPr="00ED521B" w:rsidRDefault="00B00C46" w:rsidP="00B00C46">
      <w:pPr>
        <w:numPr>
          <w:ilvl w:val="0"/>
          <w:numId w:val="15"/>
        </w:numPr>
        <w:tabs>
          <w:tab w:val="num" w:pos="1065"/>
        </w:tabs>
        <w:spacing w:after="0" w:line="24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der Umschlag mit den eingenommenen Wahlscheinen</w:t>
      </w:r>
    </w:p>
    <w:p w14:paraId="3DE01895"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591BE1C5" w14:textId="77777777" w:rsidR="00B00C46" w:rsidRPr="00ED521B" w:rsidRDefault="00B00C46" w:rsidP="00B00C46">
      <w:pPr>
        <w:numPr>
          <w:ilvl w:val="0"/>
          <w:numId w:val="15"/>
        </w:numPr>
        <w:tabs>
          <w:tab w:val="num" w:pos="1065"/>
        </w:tabs>
        <w:spacing w:after="0" w:line="24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 xml:space="preserve">der Umschlag mit den beschlussmäßig behandelten gültigen und ungültigen Stimmzetteln </w:t>
      </w:r>
    </w:p>
    <w:p w14:paraId="1DB13403" w14:textId="77777777" w:rsidR="00B00C46" w:rsidRPr="00ED521B" w:rsidRDefault="00B00C46" w:rsidP="00B00C46">
      <w:pPr>
        <w:tabs>
          <w:tab w:val="num" w:pos="1065"/>
        </w:tabs>
        <w:spacing w:after="0" w:line="240" w:lineRule="auto"/>
        <w:ind w:left="1065"/>
        <w:jc w:val="both"/>
        <w:rPr>
          <w:rFonts w:ascii="Times New Roman" w:eastAsia="Times New Roman" w:hAnsi="Times New Roman"/>
          <w:sz w:val="24"/>
          <w:szCs w:val="20"/>
          <w:lang w:eastAsia="de-DE"/>
        </w:rPr>
      </w:pPr>
    </w:p>
    <w:p w14:paraId="32250AB7" w14:textId="77777777" w:rsidR="00B00C46" w:rsidRPr="00ED521B" w:rsidRDefault="00B00C46" w:rsidP="00B00C46">
      <w:pPr>
        <w:numPr>
          <w:ilvl w:val="0"/>
          <w:numId w:val="15"/>
        </w:numPr>
        <w:tabs>
          <w:tab w:val="num" w:pos="1065"/>
        </w:tabs>
        <w:spacing w:after="0" w:line="24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evtl. Niederschriften über besondere Vorfälle</w:t>
      </w:r>
    </w:p>
    <w:p w14:paraId="5218EE17" w14:textId="77777777" w:rsidR="00B00C46" w:rsidRPr="00ED521B" w:rsidRDefault="00B00C46" w:rsidP="00B00C46">
      <w:pPr>
        <w:tabs>
          <w:tab w:val="num" w:pos="1065"/>
        </w:tabs>
        <w:spacing w:after="0" w:line="240" w:lineRule="auto"/>
        <w:ind w:left="1065"/>
        <w:jc w:val="both"/>
        <w:rPr>
          <w:rFonts w:ascii="Times New Roman" w:eastAsia="Times New Roman" w:hAnsi="Times New Roman"/>
          <w:sz w:val="24"/>
          <w:szCs w:val="20"/>
          <w:lang w:eastAsia="de-DE"/>
        </w:rPr>
      </w:pPr>
    </w:p>
    <w:p w14:paraId="2172B981" w14:textId="77777777" w:rsidR="00B00C46" w:rsidRPr="00ED521B" w:rsidRDefault="00B00C46" w:rsidP="00B00C46">
      <w:pPr>
        <w:numPr>
          <w:ilvl w:val="0"/>
          <w:numId w:val="15"/>
        </w:numPr>
        <w:tabs>
          <w:tab w:val="num" w:pos="1065"/>
        </w:tabs>
        <w:spacing w:after="0" w:line="24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das Hilfsblatt zur Ermittlung der Wähler</w:t>
      </w:r>
    </w:p>
    <w:p w14:paraId="494358D6"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37B3F4D1" w14:textId="77777777" w:rsidR="00B00C46" w:rsidRPr="00ED521B" w:rsidRDefault="00B00C46" w:rsidP="00B00C46">
      <w:pPr>
        <w:numPr>
          <w:ilvl w:val="0"/>
          <w:numId w:val="15"/>
        </w:numPr>
        <w:tabs>
          <w:tab w:val="num" w:pos="1065"/>
        </w:tabs>
        <w:spacing w:after="0" w:line="24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der Vordruck für die Schnellmeldung</w:t>
      </w:r>
    </w:p>
    <w:p w14:paraId="0DC3BF0F" w14:textId="77777777" w:rsidR="00B00C46" w:rsidRPr="00ED521B" w:rsidRDefault="00B00C46" w:rsidP="00B00C46">
      <w:pPr>
        <w:tabs>
          <w:tab w:val="num" w:pos="1065"/>
        </w:tabs>
        <w:spacing w:after="0" w:line="240" w:lineRule="auto"/>
        <w:ind w:left="1065"/>
        <w:jc w:val="both"/>
        <w:rPr>
          <w:rFonts w:ascii="Times New Roman" w:eastAsia="Times New Roman" w:hAnsi="Times New Roman"/>
          <w:sz w:val="24"/>
          <w:szCs w:val="20"/>
          <w:lang w:eastAsia="de-DE"/>
        </w:rPr>
      </w:pPr>
    </w:p>
    <w:p w14:paraId="298560B7" w14:textId="77777777" w:rsidR="00B00C46" w:rsidRPr="00ED521B" w:rsidRDefault="00B00C46" w:rsidP="00B00C46">
      <w:pPr>
        <w:spacing w:after="0" w:line="240" w:lineRule="auto"/>
        <w:ind w:left="705"/>
        <w:jc w:val="both"/>
        <w:rPr>
          <w:rFonts w:ascii="Times New Roman" w:eastAsia="Times New Roman" w:hAnsi="Times New Roman"/>
          <w:sz w:val="24"/>
          <w:szCs w:val="20"/>
          <w:lang w:eastAsia="de-DE"/>
        </w:rPr>
      </w:pPr>
    </w:p>
    <w:p w14:paraId="7CDC2425"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Die Wahlniederschrift ist mit den genannten Anlagen in den dafür vorgesehenen Umschlag zu legen. Der Umschlag ist zuzukleben.</w:t>
      </w:r>
    </w:p>
    <w:p w14:paraId="24638D37" w14:textId="77777777" w:rsidR="00B00C46" w:rsidRDefault="00B00C46" w:rsidP="00B00C46">
      <w:pPr>
        <w:spacing w:after="0" w:line="240" w:lineRule="auto"/>
        <w:jc w:val="both"/>
        <w:rPr>
          <w:rFonts w:ascii="Times New Roman" w:eastAsia="Times New Roman" w:hAnsi="Times New Roman"/>
          <w:sz w:val="24"/>
          <w:szCs w:val="20"/>
          <w:lang w:eastAsia="de-DE"/>
        </w:rPr>
      </w:pPr>
    </w:p>
    <w:p w14:paraId="1A2D2E81" w14:textId="77777777" w:rsidR="00B00C46" w:rsidRDefault="00B00C46" w:rsidP="00B00C46">
      <w:pPr>
        <w:spacing w:after="0" w:line="240" w:lineRule="auto"/>
        <w:jc w:val="both"/>
        <w:rPr>
          <w:rFonts w:ascii="Times New Roman" w:eastAsia="Times New Roman" w:hAnsi="Times New Roman"/>
          <w:sz w:val="24"/>
          <w:szCs w:val="20"/>
          <w:lang w:eastAsia="de-DE"/>
        </w:rPr>
      </w:pPr>
    </w:p>
    <w:p w14:paraId="525DD531" w14:textId="77777777" w:rsidR="00B00C46" w:rsidRDefault="00B00C46" w:rsidP="00B00C46">
      <w:pPr>
        <w:spacing w:after="0" w:line="240" w:lineRule="auto"/>
        <w:jc w:val="both"/>
        <w:rPr>
          <w:rFonts w:ascii="Times New Roman" w:eastAsia="Times New Roman" w:hAnsi="Times New Roman"/>
          <w:sz w:val="24"/>
          <w:szCs w:val="20"/>
          <w:lang w:eastAsia="de-DE"/>
        </w:rPr>
      </w:pPr>
    </w:p>
    <w:p w14:paraId="74C899D4" w14:textId="77777777" w:rsidR="00B00C46" w:rsidRDefault="00B00C46" w:rsidP="00B00C46">
      <w:pPr>
        <w:spacing w:after="0" w:line="240" w:lineRule="auto"/>
        <w:jc w:val="both"/>
        <w:rPr>
          <w:rFonts w:ascii="Times New Roman" w:eastAsia="Times New Roman" w:hAnsi="Times New Roman"/>
          <w:sz w:val="24"/>
          <w:szCs w:val="20"/>
          <w:lang w:eastAsia="de-DE"/>
        </w:rPr>
      </w:pPr>
    </w:p>
    <w:p w14:paraId="4EC262D6" w14:textId="77777777" w:rsidR="00B00C46" w:rsidRDefault="00B00C46" w:rsidP="00B00C46">
      <w:pPr>
        <w:spacing w:after="0" w:line="240" w:lineRule="auto"/>
        <w:jc w:val="both"/>
        <w:rPr>
          <w:rFonts w:ascii="Times New Roman" w:eastAsia="Times New Roman" w:hAnsi="Times New Roman"/>
          <w:sz w:val="24"/>
          <w:szCs w:val="20"/>
          <w:lang w:eastAsia="de-DE"/>
        </w:rPr>
      </w:pPr>
    </w:p>
    <w:p w14:paraId="1256794C"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1A780C03"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lastRenderedPageBreak/>
        <w:t>4.</w:t>
      </w:r>
      <w:r w:rsidRPr="00ED521B">
        <w:rPr>
          <w:rFonts w:ascii="Times New Roman" w:eastAsia="Times New Roman" w:hAnsi="Times New Roman"/>
          <w:sz w:val="24"/>
          <w:szCs w:val="20"/>
          <w:lang w:eastAsia="de-DE"/>
        </w:rPr>
        <w:tab/>
      </w:r>
      <w:r w:rsidRPr="00ED521B">
        <w:rPr>
          <w:rFonts w:ascii="Times New Roman" w:eastAsia="Times New Roman" w:hAnsi="Times New Roman"/>
          <w:b/>
          <w:sz w:val="24"/>
          <w:szCs w:val="20"/>
          <w:lang w:eastAsia="de-DE"/>
        </w:rPr>
        <w:t>Abschluss des Wahlgeschäfts</w:t>
      </w:r>
    </w:p>
    <w:p w14:paraId="0A7199CC"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4325DE42"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4.1</w:t>
      </w: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Verpacken der Wahlunterlagen</w:t>
      </w:r>
      <w:r w:rsidRPr="00ED521B">
        <w:rPr>
          <w:rFonts w:ascii="Times New Roman" w:eastAsia="Times New Roman" w:hAnsi="Times New Roman"/>
          <w:sz w:val="24"/>
          <w:szCs w:val="20"/>
          <w:lang w:eastAsia="de-DE"/>
        </w:rPr>
        <w:t xml:space="preserve"> </w:t>
      </w:r>
    </w:p>
    <w:p w14:paraId="1ECC57D4"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20522F4B"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Nach Bekanntgabe des Wahlergebnisses für den Stimmbezirk und dem vollständigen Ausfüllen der Wahlniederschrift sind folgende Verpackungen vorzunehmen:</w:t>
      </w:r>
    </w:p>
    <w:p w14:paraId="0BED0A78"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1FB7563E" w14:textId="77777777" w:rsidR="00B00C46" w:rsidRPr="00ED521B" w:rsidRDefault="00B00C46" w:rsidP="00B00C46">
      <w:pPr>
        <w:spacing w:after="0" w:line="240" w:lineRule="auto"/>
        <w:jc w:val="both"/>
        <w:rPr>
          <w:rFonts w:ascii="Times New Roman" w:eastAsia="Times New Roman" w:hAnsi="Times New Roman"/>
          <w:sz w:val="24"/>
          <w:szCs w:val="20"/>
          <w:u w:val="single"/>
          <w:lang w:eastAsia="de-DE"/>
        </w:rPr>
      </w:pP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Stimmzettelpaket</w:t>
      </w:r>
    </w:p>
    <w:p w14:paraId="57744849"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23060877"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ab/>
        <w:t>In diesen Papiersack sind zu legen:</w:t>
      </w:r>
    </w:p>
    <w:p w14:paraId="397F7EF1"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6B35C8DA" w14:textId="77777777" w:rsidR="00B00C46" w:rsidRPr="00ED521B" w:rsidRDefault="00B00C46" w:rsidP="00B00C46">
      <w:pPr>
        <w:numPr>
          <w:ilvl w:val="0"/>
          <w:numId w:val="14"/>
        </w:numPr>
        <w:spacing w:after="0" w:line="360" w:lineRule="auto"/>
        <w:ind w:left="1134"/>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 xml:space="preserve">Die </w:t>
      </w:r>
      <w:r w:rsidRPr="00ED521B">
        <w:rPr>
          <w:rFonts w:ascii="Times New Roman" w:eastAsia="Times New Roman" w:hAnsi="Times New Roman"/>
          <w:sz w:val="24"/>
          <w:szCs w:val="20"/>
          <w:u w:val="single"/>
          <w:lang w:eastAsia="de-DE"/>
        </w:rPr>
        <w:t>nicht beschlussmäßig</w:t>
      </w:r>
      <w:r w:rsidRPr="00ED521B">
        <w:rPr>
          <w:rFonts w:ascii="Times New Roman" w:eastAsia="Times New Roman" w:hAnsi="Times New Roman"/>
          <w:sz w:val="24"/>
          <w:szCs w:val="20"/>
          <w:lang w:eastAsia="de-DE"/>
        </w:rPr>
        <w:t xml:space="preserve"> behandelten gültigen Stimmzettel nach den beiden Bewerberinnen oder Bewerbern in Streifbänder gebündelt.</w:t>
      </w:r>
    </w:p>
    <w:p w14:paraId="09674337" w14:textId="77777777" w:rsidR="00B00C46" w:rsidRPr="00ED521B" w:rsidRDefault="00B00C46" w:rsidP="00B00C46">
      <w:pPr>
        <w:numPr>
          <w:ilvl w:val="0"/>
          <w:numId w:val="14"/>
        </w:numPr>
        <w:spacing w:after="0" w:line="360" w:lineRule="auto"/>
        <w:ind w:left="1134"/>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der Umschlag mit den ungekennzeichneten Stimmzetteln.</w:t>
      </w:r>
    </w:p>
    <w:p w14:paraId="598A5DBC" w14:textId="77777777" w:rsidR="00B00C46" w:rsidRPr="00ED521B" w:rsidRDefault="00B00C46" w:rsidP="00B00C46">
      <w:pPr>
        <w:spacing w:after="0" w:line="240" w:lineRule="auto"/>
        <w:ind w:firstLine="1410"/>
        <w:jc w:val="both"/>
        <w:rPr>
          <w:rFonts w:ascii="Times New Roman" w:eastAsia="Times New Roman" w:hAnsi="Times New Roman"/>
          <w:sz w:val="24"/>
          <w:szCs w:val="20"/>
          <w:lang w:eastAsia="de-DE"/>
        </w:rPr>
      </w:pPr>
    </w:p>
    <w:p w14:paraId="2C3ADD73" w14:textId="77777777" w:rsidR="00B00C46" w:rsidRDefault="00B00C46" w:rsidP="00B00C46">
      <w:pPr>
        <w:spacing w:after="0" w:line="36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ab/>
        <w:t>Das Paket ist zuzukleben und zu versiegeln.</w:t>
      </w:r>
    </w:p>
    <w:p w14:paraId="694E4AAF"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7B940778"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4.2</w:t>
      </w: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Verwahrung der Wahlunterlagen im Wahlgebäude</w:t>
      </w:r>
    </w:p>
    <w:p w14:paraId="78EF7602"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158F2ED4"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ab/>
        <w:t xml:space="preserve">Neben den nicht benutzten Stimmzetteln sind in die </w:t>
      </w:r>
      <w:r w:rsidRPr="00ED521B">
        <w:rPr>
          <w:rFonts w:ascii="Times New Roman" w:eastAsia="Times New Roman" w:hAnsi="Times New Roman"/>
          <w:sz w:val="24"/>
          <w:szCs w:val="20"/>
          <w:u w:val="single"/>
          <w:lang w:eastAsia="de-DE"/>
        </w:rPr>
        <w:t>Wahlurne</w:t>
      </w:r>
      <w:r w:rsidRPr="00ED521B">
        <w:rPr>
          <w:rFonts w:ascii="Times New Roman" w:eastAsia="Times New Roman" w:hAnsi="Times New Roman"/>
          <w:sz w:val="24"/>
          <w:szCs w:val="20"/>
          <w:lang w:eastAsia="de-DE"/>
        </w:rPr>
        <w:t xml:space="preserve"> zu legen:</w:t>
      </w:r>
    </w:p>
    <w:p w14:paraId="3104377C" w14:textId="77777777" w:rsidR="00B00C46" w:rsidRPr="00ED521B" w:rsidRDefault="00B00C46" w:rsidP="00B00C46">
      <w:pPr>
        <w:spacing w:after="0" w:line="240" w:lineRule="auto"/>
        <w:jc w:val="both"/>
        <w:rPr>
          <w:rFonts w:ascii="Times New Roman" w:eastAsia="Times New Roman" w:hAnsi="Times New Roman"/>
          <w:sz w:val="24"/>
          <w:szCs w:val="20"/>
          <w:lang w:eastAsia="de-DE"/>
        </w:rPr>
      </w:pPr>
    </w:p>
    <w:p w14:paraId="09D159EE"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 xml:space="preserve">die abgenommenen Hinweisplakate und - </w:t>
      </w:r>
      <w:proofErr w:type="spellStart"/>
      <w:r w:rsidRPr="00ED521B">
        <w:rPr>
          <w:rFonts w:ascii="Times New Roman" w:eastAsia="Times New Roman" w:hAnsi="Times New Roman"/>
          <w:sz w:val="24"/>
          <w:szCs w:val="20"/>
          <w:lang w:eastAsia="de-DE"/>
        </w:rPr>
        <w:t>pfeile</w:t>
      </w:r>
      <w:proofErr w:type="spellEnd"/>
    </w:p>
    <w:p w14:paraId="3F73B6AF"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die Wahlbekanntmachung</w:t>
      </w:r>
    </w:p>
    <w:p w14:paraId="55342C64"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der Musterstimmzettel</w:t>
      </w:r>
    </w:p>
    <w:p w14:paraId="4D97E9D8"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die Textausgabe des Gemeinde- und Landkreiswahlrechts</w:t>
      </w:r>
    </w:p>
    <w:p w14:paraId="57F2E46D"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die Schreibunterlagen aus den Wahlzellen</w:t>
      </w:r>
    </w:p>
    <w:p w14:paraId="1C320516"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die Box mit dem Schreib- und Siegelmaterial</w:t>
      </w:r>
    </w:p>
    <w:p w14:paraId="45F9EE84"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der Karton zum Abdecken des Urnenschlitzes</w:t>
      </w:r>
    </w:p>
    <w:p w14:paraId="20400968" w14:textId="77777777" w:rsidR="00B00C46" w:rsidRPr="00ED521B" w:rsidRDefault="00B00C46" w:rsidP="00B00C46">
      <w:pPr>
        <w:spacing w:after="0" w:line="240" w:lineRule="auto"/>
        <w:ind w:firstLine="4950"/>
        <w:jc w:val="both"/>
        <w:rPr>
          <w:rFonts w:ascii="Times New Roman" w:eastAsia="Times New Roman" w:hAnsi="Times New Roman"/>
          <w:sz w:val="24"/>
          <w:szCs w:val="20"/>
          <w:lang w:eastAsia="de-DE"/>
        </w:rPr>
      </w:pPr>
    </w:p>
    <w:p w14:paraId="53B5B13F"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Die Wahlurne ist zu verschließen und der Schlüssel vom Wahlvorsteher in das hierfür vorgesehene Tütchen zu legen. Wahlzellen und Wahlurne sind möglichst nach Rücksprache mit dem Hausmeister oder dem Verantwortlichen für das Wahlgebäude aufzuräumen.</w:t>
      </w:r>
    </w:p>
    <w:p w14:paraId="7C5DAF40"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311923A3" w14:textId="77777777" w:rsidR="00B00C46" w:rsidRPr="00ED521B" w:rsidRDefault="00B00C46" w:rsidP="00B00C46">
      <w:pPr>
        <w:spacing w:after="0" w:line="360" w:lineRule="auto"/>
        <w:ind w:left="705" w:hanging="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lastRenderedPageBreak/>
        <w:t>4.3</w:t>
      </w:r>
      <w:r w:rsidRPr="00ED521B">
        <w:rPr>
          <w:rFonts w:ascii="Times New Roman" w:eastAsia="Times New Roman" w:hAnsi="Times New Roman"/>
          <w:sz w:val="24"/>
          <w:szCs w:val="20"/>
          <w:lang w:eastAsia="de-DE"/>
        </w:rPr>
        <w:tab/>
      </w:r>
      <w:r w:rsidRPr="00ED521B">
        <w:rPr>
          <w:rFonts w:ascii="Times New Roman" w:eastAsia="Times New Roman" w:hAnsi="Times New Roman"/>
          <w:sz w:val="24"/>
          <w:szCs w:val="20"/>
          <w:u w:val="single"/>
          <w:lang w:eastAsia="de-DE"/>
        </w:rPr>
        <w:t>Übergabe des Umschlags mit der Wahlniederschrift, des versiegelten Stimmzettelpakets und anderer Wahlunterlagen</w:t>
      </w:r>
    </w:p>
    <w:p w14:paraId="2C78E195"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3472E1E7" w14:textId="77777777" w:rsidR="00B00C46" w:rsidRPr="00ED521B" w:rsidRDefault="00B00C46" w:rsidP="00B00C46">
      <w:pPr>
        <w:spacing w:after="0" w:line="360" w:lineRule="auto"/>
        <w:ind w:left="70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 xml:space="preserve">Der Wahlvorsteher bringt unmittelbar nach Abschluss des Wahlgeschäfts folgende Unterlagen in das </w:t>
      </w:r>
      <w:r w:rsidRPr="00ED521B">
        <w:rPr>
          <w:rFonts w:ascii="Times New Roman" w:eastAsia="Times New Roman" w:hAnsi="Times New Roman"/>
          <w:bCs/>
          <w:sz w:val="24"/>
          <w:szCs w:val="20"/>
          <w:lang w:eastAsia="de-DE"/>
        </w:rPr>
        <w:t>Bürgeramt, An der Blauen Kappe 18, Haupteingang gegenüber dem Eisstadion</w:t>
      </w:r>
      <w:r w:rsidRPr="00ED521B">
        <w:rPr>
          <w:rFonts w:ascii="Times New Roman" w:eastAsia="Times New Roman" w:hAnsi="Times New Roman"/>
          <w:sz w:val="24"/>
          <w:szCs w:val="20"/>
          <w:lang w:eastAsia="de-DE"/>
        </w:rPr>
        <w:t>:</w:t>
      </w:r>
    </w:p>
    <w:p w14:paraId="36512D6A"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p>
    <w:p w14:paraId="634814D2"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den verschlossenen Umschlag mit der Wahlniederschrift mit Anlagen</w:t>
      </w:r>
    </w:p>
    <w:p w14:paraId="5F53A9E8"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das versiegelte Stimmzettelpaket</w:t>
      </w:r>
    </w:p>
    <w:p w14:paraId="27AA1F85"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das Wählerverzeichnis</w:t>
      </w:r>
    </w:p>
    <w:p w14:paraId="4487FCEB"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das Tütchen mit dem Urnenschlüssel</w:t>
      </w:r>
    </w:p>
    <w:p w14:paraId="2FFEA7C7" w14:textId="77777777" w:rsidR="00B00C46" w:rsidRPr="00ED521B" w:rsidRDefault="00B00C46" w:rsidP="00B00C46">
      <w:pPr>
        <w:numPr>
          <w:ilvl w:val="0"/>
          <w:numId w:val="16"/>
        </w:numPr>
        <w:tabs>
          <w:tab w:val="num" w:pos="1065"/>
        </w:tabs>
        <w:spacing w:after="0" w:line="360" w:lineRule="auto"/>
        <w:ind w:left="1065"/>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die Abrechnungsliste</w:t>
      </w:r>
    </w:p>
    <w:p w14:paraId="5777400E" w14:textId="77777777" w:rsidR="00B00C46" w:rsidRPr="00ED521B" w:rsidRDefault="00B00C46" w:rsidP="00B00C46">
      <w:pPr>
        <w:spacing w:after="0" w:line="360" w:lineRule="auto"/>
        <w:jc w:val="both"/>
        <w:rPr>
          <w:rFonts w:ascii="Times New Roman" w:eastAsia="Times New Roman" w:hAnsi="Times New Roman"/>
          <w:sz w:val="24"/>
          <w:szCs w:val="20"/>
          <w:lang w:eastAsia="de-DE"/>
        </w:rPr>
      </w:pPr>
      <w:r w:rsidRPr="00ED521B">
        <w:rPr>
          <w:rFonts w:ascii="Times New Roman" w:eastAsia="Times New Roman" w:hAnsi="Times New Roman"/>
          <w:sz w:val="24"/>
          <w:szCs w:val="20"/>
          <w:lang w:eastAsia="de-DE"/>
        </w:rPr>
        <w:tab/>
      </w:r>
    </w:p>
    <w:p w14:paraId="14E12CDC" w14:textId="77777777" w:rsidR="00B00C46" w:rsidRDefault="00B00C46" w:rsidP="00B00C46">
      <w:pPr>
        <w:spacing w:after="0" w:line="360" w:lineRule="auto"/>
        <w:jc w:val="both"/>
      </w:pPr>
      <w:r w:rsidRPr="00ED521B">
        <w:rPr>
          <w:rFonts w:ascii="Times New Roman" w:eastAsia="Times New Roman" w:hAnsi="Times New Roman"/>
          <w:sz w:val="24"/>
          <w:szCs w:val="20"/>
          <w:lang w:eastAsia="de-DE"/>
        </w:rPr>
        <w:tab/>
        <w:t xml:space="preserve">Die Übergabe wird bestätigt. </w:t>
      </w:r>
      <w:r>
        <w:rPr>
          <w:noProof/>
          <w:lang w:eastAsia="de-DE"/>
        </w:rPr>
        <mc:AlternateContent>
          <mc:Choice Requires="wps">
            <w:drawing>
              <wp:anchor distT="0" distB="0" distL="114300" distR="114300" simplePos="0" relativeHeight="251668480" behindDoc="0" locked="1" layoutInCell="1" allowOverlap="1" wp14:anchorId="3AE8184C" wp14:editId="74F8FAFD">
                <wp:simplePos x="0" y="0"/>
                <wp:positionH relativeFrom="page">
                  <wp:posOffset>4991100</wp:posOffset>
                </wp:positionH>
                <wp:positionV relativeFrom="page">
                  <wp:posOffset>812800</wp:posOffset>
                </wp:positionV>
                <wp:extent cx="2447925" cy="45085"/>
                <wp:effectExtent l="0" t="0" r="9525" b="12065"/>
                <wp:wrapNone/>
                <wp:docPr id="981140313" name="Textfeld 981140313"/>
                <wp:cNvGraphicFramePr/>
                <a:graphic xmlns:a="http://schemas.openxmlformats.org/drawingml/2006/main">
                  <a:graphicData uri="http://schemas.microsoft.com/office/word/2010/wordprocessingShape">
                    <wps:wsp>
                      <wps:cNvSpPr txBox="1"/>
                      <wps:spPr>
                        <a:xfrm>
                          <a:off x="0" y="0"/>
                          <a:ext cx="2447925" cy="45085"/>
                        </a:xfrm>
                        <a:prstGeom prst="rect">
                          <a:avLst/>
                        </a:prstGeom>
                        <a:noFill/>
                        <a:ln w="6350">
                          <a:noFill/>
                        </a:ln>
                      </wps:spPr>
                      <wps:txbx>
                        <w:txbxContent>
                          <w:p w14:paraId="1F5CCDA1" w14:textId="77777777" w:rsidR="00B00C46" w:rsidRPr="00CA278B" w:rsidRDefault="00B00C46" w:rsidP="00B00C46">
                            <w:pPr>
                              <w:rPr>
                                <w:b/>
                                <w:bCs/>
                                <w:sz w:val="31"/>
                                <w:szCs w:val="3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8184C" id="_x0000_t202" coordsize="21600,21600" o:spt="202" path="m,l,21600r21600,l21600,xe">
                <v:stroke joinstyle="miter"/>
                <v:path gradientshapeok="t" o:connecttype="rect"/>
              </v:shapetype>
              <v:shape id="Textfeld 981140313" o:spid="_x0000_s1026" type="#_x0000_t202" style="position:absolute;left:0;text-align:left;margin-left:393pt;margin-top:64pt;width:192.75pt;height:3.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" filled="f" stroked="f" strokeweight=".5pt">
                <v:textbox inset="0,0,0,0">
                  <w:txbxContent>
                    <w:p w14:paraId="1F5CCDA1" w14:textId="77777777" w:rsidR="00B00C46" w:rsidRPr="00CA278B" w:rsidRDefault="00B00C46" w:rsidP="00B00C46">
                      <w:pPr>
                        <w:rPr>
                          <w:b/>
                          <w:bCs/>
                          <w:sz w:val="31"/>
                          <w:szCs w:val="31"/>
                        </w:rPr>
                      </w:pPr>
                    </w:p>
                  </w:txbxContent>
                </v:textbox>
                <w10:wrap anchorx="page" anchory="page"/>
                <w10:anchorlock/>
              </v:shape>
            </w:pict>
          </mc:Fallback>
        </mc:AlternateContent>
      </w:r>
      <w:r w:rsidRPr="00CE1F33">
        <w:rPr>
          <w:noProof/>
          <w:lang w:eastAsia="de-DE"/>
        </w:rPr>
        <mc:AlternateContent>
          <mc:Choice Requires="wps">
            <w:drawing>
              <wp:anchor distT="0" distB="0" distL="114300" distR="114300" simplePos="0" relativeHeight="251666432" behindDoc="0" locked="1" layoutInCell="1" allowOverlap="1" wp14:anchorId="0EC1C4E2" wp14:editId="3AAAC714">
                <wp:simplePos x="0" y="0"/>
                <wp:positionH relativeFrom="margin">
                  <wp:posOffset>-43180</wp:posOffset>
                </wp:positionH>
                <wp:positionV relativeFrom="page">
                  <wp:posOffset>652780</wp:posOffset>
                </wp:positionV>
                <wp:extent cx="3059430" cy="45085"/>
                <wp:effectExtent l="0" t="0" r="7620" b="12065"/>
                <wp:wrapNone/>
                <wp:docPr id="733671811" name="Adressfeld"/>
                <wp:cNvGraphicFramePr/>
                <a:graphic xmlns:a="http://schemas.openxmlformats.org/drawingml/2006/main">
                  <a:graphicData uri="http://schemas.microsoft.com/office/word/2010/wordprocessingShape">
                    <wps:wsp>
                      <wps:cNvSpPr txBox="1"/>
                      <wps:spPr>
                        <a:xfrm flipV="1">
                          <a:off x="0" y="0"/>
                          <a:ext cx="3059430" cy="45085"/>
                        </a:xfrm>
                        <a:prstGeom prst="rect">
                          <a:avLst/>
                        </a:prstGeom>
                        <a:noFill/>
                        <a:ln w="6350">
                          <a:noFill/>
                        </a:ln>
                      </wps:spPr>
                      <wps:txbx>
                        <w:txbxContent>
                          <w:p w14:paraId="08B807C3" w14:textId="77777777" w:rsidR="00B00C46" w:rsidRDefault="00B00C46" w:rsidP="00B00C46">
                            <w:pPr>
                              <w:pStyle w:val="Anschrif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C4E2" id="Adressfeld" o:spid="_x0000_s1027" type="#_x0000_t202" style="position:absolute;left:0;text-align:left;margin-left:-3.4pt;margin-top:51.4pt;width:240.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" filled="f" stroked="f" strokeweight=".5pt">
                <v:textbox inset="0,0,0,0">
                  <w:txbxContent>
                    <w:p w14:paraId="08B807C3" w14:textId="77777777" w:rsidR="00B00C46" w:rsidRDefault="00B00C46" w:rsidP="00B00C46">
                      <w:pPr>
                        <w:pStyle w:val="Anschrift"/>
                      </w:pPr>
                    </w:p>
                  </w:txbxContent>
                </v:textbox>
                <w10:wrap anchorx="margin" anchory="page"/>
                <w10:anchorlock/>
              </v:shape>
            </w:pict>
          </mc:Fallback>
        </mc:AlternateContent>
      </w:r>
      <w:r w:rsidRPr="00CE1F33">
        <w:rPr>
          <w:noProof/>
          <w:lang w:eastAsia="de-DE"/>
        </w:rPr>
        <mc:AlternateContent>
          <mc:Choice Requires="wps">
            <w:drawing>
              <wp:anchor distT="0" distB="0" distL="114300" distR="114300" simplePos="0" relativeHeight="251667456" behindDoc="0" locked="1" layoutInCell="1" allowOverlap="1" wp14:anchorId="44A40DDA" wp14:editId="64B437E3">
                <wp:simplePos x="0" y="0"/>
                <wp:positionH relativeFrom="page">
                  <wp:posOffset>1538605</wp:posOffset>
                </wp:positionH>
                <wp:positionV relativeFrom="page">
                  <wp:posOffset>685800</wp:posOffset>
                </wp:positionV>
                <wp:extent cx="2422525" cy="76200"/>
                <wp:effectExtent l="0" t="0" r="0" b="0"/>
                <wp:wrapNone/>
                <wp:docPr id="1817406600" name="Adressdaten Absender"/>
                <wp:cNvGraphicFramePr/>
                <a:graphic xmlns:a="http://schemas.openxmlformats.org/drawingml/2006/main">
                  <a:graphicData uri="http://schemas.microsoft.com/office/word/2010/wordprocessingShape">
                    <wps:wsp>
                      <wps:cNvSpPr txBox="1"/>
                      <wps:spPr>
                        <a:xfrm flipV="1">
                          <a:off x="0" y="0"/>
                          <a:ext cx="2422525" cy="76200"/>
                        </a:xfrm>
                        <a:prstGeom prst="rect">
                          <a:avLst/>
                        </a:prstGeom>
                        <a:noFill/>
                        <a:ln w="6350">
                          <a:noFill/>
                        </a:ln>
                      </wps:spPr>
                      <wps:txbx>
                        <w:txbxContent>
                          <w:p w14:paraId="234E95B8" w14:textId="77777777" w:rsidR="00B00C46" w:rsidRPr="002C5A77" w:rsidRDefault="00B00C46" w:rsidP="00B00C46">
                            <w:pPr>
                              <w:pStyle w:val="DatumSchreibe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40DDA" id="Adressdaten Absender" o:spid="_x0000_s1028" type="#_x0000_t202" style="position:absolute;left:0;text-align:left;margin-left:121.15pt;margin-top:54pt;width:190.75pt;height:6pt;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" filled="f" stroked="f" strokeweight=".5pt">
                <v:textbox inset="0,0,0,0">
                  <w:txbxContent>
                    <w:p w14:paraId="234E95B8" w14:textId="77777777" w:rsidR="00B00C46" w:rsidRPr="002C5A77" w:rsidRDefault="00B00C46" w:rsidP="00B00C46">
                      <w:pPr>
                        <w:pStyle w:val="DatumSchreiben"/>
                      </w:pPr>
                    </w:p>
                  </w:txbxContent>
                </v:textbox>
                <w10:wrap anchorx="page" anchory="page"/>
                <w10:anchorlock/>
              </v:shape>
            </w:pict>
          </mc:Fallback>
        </mc:AlternateContent>
      </w:r>
    </w:p>
    <w:p w14:paraId="6C83EF55" w14:textId="2CB42401" w:rsidR="00C61058" w:rsidRDefault="00C2378F" w:rsidP="00C61058">
      <w:pPr>
        <w:spacing w:after="3120"/>
        <w:sectPr w:rsidR="00C61058" w:rsidSect="004F21E2">
          <w:headerReference w:type="even" r:id="rId7"/>
          <w:headerReference w:type="default" r:id="rId8"/>
          <w:footerReference w:type="even" r:id="rId9"/>
          <w:footerReference w:type="default" r:id="rId10"/>
          <w:headerReference w:type="first" r:id="rId11"/>
          <w:footerReference w:type="first" r:id="rId12"/>
          <w:pgSz w:w="11906" w:h="16838" w:code="9"/>
          <w:pgMar w:top="2892" w:right="1701" w:bottom="1418" w:left="1418" w:header="454" w:footer="510" w:gutter="0"/>
          <w:cols w:space="708"/>
          <w:docGrid w:linePitch="360"/>
        </w:sectPr>
      </w:pPr>
      <w:r>
        <w:rPr>
          <w:noProof/>
          <w:lang w:eastAsia="de-DE"/>
        </w:rPr>
        <mc:AlternateContent>
          <mc:Choice Requires="wps">
            <w:drawing>
              <wp:anchor distT="0" distB="0" distL="114300" distR="114300" simplePos="0" relativeHeight="251664384" behindDoc="0" locked="1" layoutInCell="1" allowOverlap="1" wp14:anchorId="1D2DB51B" wp14:editId="4E40E707">
                <wp:simplePos x="0" y="0"/>
                <wp:positionH relativeFrom="page">
                  <wp:posOffset>4991100</wp:posOffset>
                </wp:positionH>
                <wp:positionV relativeFrom="page">
                  <wp:posOffset>812800</wp:posOffset>
                </wp:positionV>
                <wp:extent cx="2447925" cy="45085"/>
                <wp:effectExtent l="0" t="0" r="9525" b="12065"/>
                <wp:wrapNone/>
                <wp:docPr id="3" name="Textfeld 3"/>
                <wp:cNvGraphicFramePr/>
                <a:graphic xmlns:a="http://schemas.openxmlformats.org/drawingml/2006/main">
                  <a:graphicData uri="http://schemas.microsoft.com/office/word/2010/wordprocessingShape">
                    <wps:wsp>
                      <wps:cNvSpPr txBox="1"/>
                      <wps:spPr>
                        <a:xfrm>
                          <a:off x="0" y="0"/>
                          <a:ext cx="2447925" cy="45085"/>
                        </a:xfrm>
                        <a:prstGeom prst="rect">
                          <a:avLst/>
                        </a:prstGeom>
                        <a:noFill/>
                        <a:ln w="6350">
                          <a:noFill/>
                        </a:ln>
                      </wps:spPr>
                      <wps:txbx>
                        <w:txbxContent>
                          <w:p w14:paraId="7EDD3350" w14:textId="20AE0303" w:rsidR="00C2378F" w:rsidRPr="00CA278B" w:rsidRDefault="00C2378F" w:rsidP="00C2378F">
                            <w:pPr>
                              <w:rPr>
                                <w:b/>
                                <w:bCs/>
                                <w:sz w:val="31"/>
                                <w:szCs w:val="3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DB51B" id="Textfeld 3" o:spid="_x0000_s1029" type="#_x0000_t202" style="position:absolute;margin-left:393pt;margin-top:64pt;width:192.75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" filled="f" stroked="f" strokeweight=".5pt">
                <v:textbox inset="0,0,0,0">
                  <w:txbxContent>
                    <w:p w14:paraId="7EDD3350" w14:textId="20AE0303" w:rsidR="00C2378F" w:rsidRPr="00CA278B" w:rsidRDefault="00C2378F" w:rsidP="00C2378F">
                      <w:pPr>
                        <w:rPr>
                          <w:b/>
                          <w:bCs/>
                          <w:sz w:val="31"/>
                          <w:szCs w:val="31"/>
                        </w:rPr>
                      </w:pPr>
                    </w:p>
                  </w:txbxContent>
                </v:textbox>
                <w10:wrap anchorx="page" anchory="page"/>
                <w10:anchorlock/>
              </v:shape>
            </w:pict>
          </mc:Fallback>
        </mc:AlternateContent>
      </w:r>
      <w:r w:rsidR="00127B55" w:rsidRPr="00CE1F33">
        <w:rPr>
          <w:noProof/>
          <w:lang w:eastAsia="de-DE"/>
        </w:rPr>
        <mc:AlternateContent>
          <mc:Choice Requires="wps">
            <w:drawing>
              <wp:anchor distT="0" distB="0" distL="114300" distR="114300" simplePos="0" relativeHeight="251659264" behindDoc="0" locked="1" layoutInCell="1" allowOverlap="1" wp14:anchorId="234131B2" wp14:editId="6F1657F6">
                <wp:simplePos x="0" y="0"/>
                <wp:positionH relativeFrom="margin">
                  <wp:posOffset>-43180</wp:posOffset>
                </wp:positionH>
                <wp:positionV relativeFrom="page">
                  <wp:posOffset>652780</wp:posOffset>
                </wp:positionV>
                <wp:extent cx="3059430" cy="45085"/>
                <wp:effectExtent l="0" t="0" r="7620" b="12065"/>
                <wp:wrapNone/>
                <wp:docPr id="6" name="Adressfeld"/>
                <wp:cNvGraphicFramePr/>
                <a:graphic xmlns:a="http://schemas.openxmlformats.org/drawingml/2006/main">
                  <a:graphicData uri="http://schemas.microsoft.com/office/word/2010/wordprocessingShape">
                    <wps:wsp>
                      <wps:cNvSpPr txBox="1"/>
                      <wps:spPr>
                        <a:xfrm flipV="1">
                          <a:off x="0" y="0"/>
                          <a:ext cx="3059430" cy="45085"/>
                        </a:xfrm>
                        <a:prstGeom prst="rect">
                          <a:avLst/>
                        </a:prstGeom>
                        <a:noFill/>
                        <a:ln w="6350">
                          <a:noFill/>
                        </a:ln>
                      </wps:spPr>
                      <wps:txbx>
                        <w:txbxContent>
                          <w:p w14:paraId="2021159F" w14:textId="77777777" w:rsidR="00C52D53" w:rsidRDefault="00C52D53" w:rsidP="00A269A5">
                            <w:pPr>
                              <w:pStyle w:val="Anschrif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131B2" id="_x0000_s1030" type="#_x0000_t202" style="position:absolute;margin-left:-3.4pt;margin-top:51.4pt;width:240.9pt;height:3.5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" filled="f" stroked="f" strokeweight=".5pt">
                <v:textbox inset="0,0,0,0">
                  <w:txbxContent>
                    <w:p w14:paraId="2021159F" w14:textId="77777777" w:rsidR="00C52D53" w:rsidRDefault="00C52D53" w:rsidP="00A269A5">
                      <w:pPr>
                        <w:pStyle w:val="Anschrift"/>
                      </w:pPr>
                    </w:p>
                  </w:txbxContent>
                </v:textbox>
                <w10:wrap anchorx="margin" anchory="page"/>
                <w10:anchorlock/>
              </v:shape>
            </w:pict>
          </mc:Fallback>
        </mc:AlternateContent>
      </w:r>
      <w:r w:rsidR="00127B55" w:rsidRPr="00CE1F33">
        <w:rPr>
          <w:noProof/>
          <w:lang w:eastAsia="de-DE"/>
        </w:rPr>
        <mc:AlternateContent>
          <mc:Choice Requires="wps">
            <w:drawing>
              <wp:anchor distT="0" distB="0" distL="114300" distR="114300" simplePos="0" relativeHeight="251661312" behindDoc="0" locked="1" layoutInCell="1" allowOverlap="1" wp14:anchorId="330D20EF" wp14:editId="7445FA7E">
                <wp:simplePos x="0" y="0"/>
                <wp:positionH relativeFrom="page">
                  <wp:posOffset>1538605</wp:posOffset>
                </wp:positionH>
                <wp:positionV relativeFrom="page">
                  <wp:posOffset>685800</wp:posOffset>
                </wp:positionV>
                <wp:extent cx="2422525" cy="76200"/>
                <wp:effectExtent l="0" t="0" r="0" b="0"/>
                <wp:wrapNone/>
                <wp:docPr id="5" name="Adressdaten Absender"/>
                <wp:cNvGraphicFramePr/>
                <a:graphic xmlns:a="http://schemas.openxmlformats.org/drawingml/2006/main">
                  <a:graphicData uri="http://schemas.microsoft.com/office/word/2010/wordprocessingShape">
                    <wps:wsp>
                      <wps:cNvSpPr txBox="1"/>
                      <wps:spPr>
                        <a:xfrm flipV="1">
                          <a:off x="0" y="0"/>
                          <a:ext cx="2422525" cy="76200"/>
                        </a:xfrm>
                        <a:prstGeom prst="rect">
                          <a:avLst/>
                        </a:prstGeom>
                        <a:noFill/>
                        <a:ln w="6350">
                          <a:noFill/>
                        </a:ln>
                      </wps:spPr>
                      <wps:txbx>
                        <w:txbxContent>
                          <w:p w14:paraId="59CBDB0A" w14:textId="2AEBC47F" w:rsidR="00E964D1" w:rsidRPr="002C5A77" w:rsidRDefault="00E964D1" w:rsidP="00FF525D">
                            <w:pPr>
                              <w:pStyle w:val="DatumSchreibe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D20EF" id="_x0000_s1031" type="#_x0000_t202" style="position:absolute;margin-left:121.15pt;margin-top:54pt;width:190.75pt;height:6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" filled="f" stroked="f" strokeweight=".5pt">
                <v:textbox inset="0,0,0,0">
                  <w:txbxContent>
                    <w:p w14:paraId="59CBDB0A" w14:textId="2AEBC47F" w:rsidR="00E964D1" w:rsidRPr="002C5A77" w:rsidRDefault="00E964D1" w:rsidP="00FF525D">
                      <w:pPr>
                        <w:pStyle w:val="DatumSchreiben"/>
                      </w:pPr>
                    </w:p>
                  </w:txbxContent>
                </v:textbox>
                <w10:wrap anchorx="page" anchory="page"/>
                <w10:anchorlock/>
              </v:shape>
            </w:pict>
          </mc:Fallback>
        </mc:AlternateContent>
      </w:r>
    </w:p>
    <w:p w14:paraId="1C8183F2" w14:textId="77777777" w:rsidR="0032394C" w:rsidRDefault="0032394C" w:rsidP="003276E4">
      <w:pPr>
        <w:pStyle w:val="Nummerierung"/>
        <w:numPr>
          <w:ilvl w:val="0"/>
          <w:numId w:val="0"/>
        </w:numPr>
        <w:ind w:left="182" w:hanging="182"/>
      </w:pPr>
    </w:p>
    <w:p w14:paraId="2FAF9C54" w14:textId="77777777" w:rsidR="003276E4" w:rsidRDefault="003276E4" w:rsidP="003276E4">
      <w:pPr>
        <w:pStyle w:val="Nummerierung"/>
        <w:numPr>
          <w:ilvl w:val="0"/>
          <w:numId w:val="0"/>
        </w:numPr>
        <w:ind w:left="182" w:hanging="182"/>
      </w:pPr>
    </w:p>
    <w:p w14:paraId="7F0D0BF1" w14:textId="77777777" w:rsidR="003276E4" w:rsidRDefault="003276E4" w:rsidP="003276E4">
      <w:pPr>
        <w:pStyle w:val="Nummerierung"/>
        <w:numPr>
          <w:ilvl w:val="0"/>
          <w:numId w:val="0"/>
        </w:numPr>
        <w:ind w:left="182" w:hanging="182"/>
      </w:pPr>
    </w:p>
    <w:p w14:paraId="32901D0E" w14:textId="77777777" w:rsidR="003276E4" w:rsidRDefault="003276E4" w:rsidP="003276E4">
      <w:pPr>
        <w:pStyle w:val="Nummerierung"/>
        <w:numPr>
          <w:ilvl w:val="0"/>
          <w:numId w:val="0"/>
        </w:numPr>
        <w:ind w:left="182" w:hanging="182"/>
      </w:pPr>
    </w:p>
    <w:p w14:paraId="5DB76957" w14:textId="77777777" w:rsidR="003276E4" w:rsidRDefault="003276E4" w:rsidP="003276E4">
      <w:pPr>
        <w:pStyle w:val="Nummerierung"/>
        <w:numPr>
          <w:ilvl w:val="0"/>
          <w:numId w:val="0"/>
        </w:numPr>
        <w:ind w:left="182" w:hanging="182"/>
      </w:pPr>
    </w:p>
    <w:p w14:paraId="605124D7" w14:textId="77777777" w:rsidR="003276E4" w:rsidRDefault="003276E4" w:rsidP="003276E4">
      <w:pPr>
        <w:pStyle w:val="Nummerierung"/>
        <w:numPr>
          <w:ilvl w:val="0"/>
          <w:numId w:val="0"/>
        </w:numPr>
        <w:ind w:left="182" w:hanging="182"/>
      </w:pPr>
    </w:p>
    <w:p w14:paraId="23FF3E13" w14:textId="77777777" w:rsidR="003276E4" w:rsidRDefault="003276E4" w:rsidP="003276E4">
      <w:pPr>
        <w:pStyle w:val="Nummerierung"/>
        <w:numPr>
          <w:ilvl w:val="0"/>
          <w:numId w:val="0"/>
        </w:numPr>
        <w:ind w:left="182" w:hanging="182"/>
      </w:pPr>
    </w:p>
    <w:p w14:paraId="11FD1CF2" w14:textId="77777777" w:rsidR="003276E4" w:rsidRDefault="003276E4" w:rsidP="003276E4">
      <w:pPr>
        <w:pStyle w:val="Nummerierung"/>
        <w:numPr>
          <w:ilvl w:val="0"/>
          <w:numId w:val="0"/>
        </w:numPr>
        <w:ind w:left="182" w:hanging="182"/>
      </w:pPr>
    </w:p>
    <w:p w14:paraId="364C32AD" w14:textId="77777777" w:rsidR="003276E4" w:rsidRDefault="003276E4" w:rsidP="003276E4">
      <w:pPr>
        <w:pStyle w:val="Nummerierung"/>
        <w:numPr>
          <w:ilvl w:val="0"/>
          <w:numId w:val="0"/>
        </w:numPr>
        <w:ind w:left="182" w:hanging="182"/>
      </w:pPr>
    </w:p>
    <w:p w14:paraId="2440EA9F" w14:textId="77777777" w:rsidR="003276E4" w:rsidRDefault="003276E4" w:rsidP="003276E4">
      <w:pPr>
        <w:pStyle w:val="Nummerierung"/>
        <w:numPr>
          <w:ilvl w:val="0"/>
          <w:numId w:val="0"/>
        </w:numPr>
        <w:ind w:left="182" w:hanging="182"/>
      </w:pPr>
    </w:p>
    <w:p w14:paraId="69758C15" w14:textId="77777777" w:rsidR="003276E4" w:rsidRDefault="003276E4" w:rsidP="003276E4">
      <w:pPr>
        <w:pStyle w:val="Nummerierung"/>
        <w:numPr>
          <w:ilvl w:val="0"/>
          <w:numId w:val="0"/>
        </w:numPr>
        <w:ind w:left="182" w:hanging="182"/>
      </w:pPr>
    </w:p>
    <w:p w14:paraId="5D8BF5EB" w14:textId="77777777" w:rsidR="003276E4" w:rsidRDefault="003276E4" w:rsidP="003276E4">
      <w:pPr>
        <w:pStyle w:val="Nummerierung"/>
        <w:numPr>
          <w:ilvl w:val="0"/>
          <w:numId w:val="0"/>
        </w:numPr>
        <w:ind w:left="182" w:hanging="182"/>
      </w:pPr>
    </w:p>
    <w:p w14:paraId="7D80DC84" w14:textId="77777777" w:rsidR="003276E4" w:rsidRDefault="003276E4" w:rsidP="003276E4">
      <w:pPr>
        <w:pStyle w:val="Nummerierung"/>
        <w:numPr>
          <w:ilvl w:val="0"/>
          <w:numId w:val="0"/>
        </w:numPr>
        <w:ind w:left="182" w:hanging="182"/>
      </w:pPr>
    </w:p>
    <w:p w14:paraId="5398BCEC" w14:textId="77777777" w:rsidR="003276E4" w:rsidRDefault="003276E4" w:rsidP="003276E4">
      <w:pPr>
        <w:pStyle w:val="Nummerierung"/>
        <w:numPr>
          <w:ilvl w:val="0"/>
          <w:numId w:val="0"/>
        </w:numPr>
        <w:ind w:left="182" w:hanging="182"/>
      </w:pPr>
    </w:p>
    <w:p w14:paraId="25948513" w14:textId="77777777" w:rsidR="003276E4" w:rsidRDefault="003276E4" w:rsidP="003276E4">
      <w:pPr>
        <w:pStyle w:val="Nummerierung"/>
        <w:numPr>
          <w:ilvl w:val="0"/>
          <w:numId w:val="0"/>
        </w:numPr>
        <w:ind w:left="182" w:hanging="182"/>
      </w:pPr>
    </w:p>
    <w:p w14:paraId="4DC1ED7D" w14:textId="77777777" w:rsidR="003276E4" w:rsidRDefault="003276E4" w:rsidP="003276E4">
      <w:pPr>
        <w:pStyle w:val="Nummerierung"/>
        <w:numPr>
          <w:ilvl w:val="0"/>
          <w:numId w:val="0"/>
        </w:numPr>
        <w:ind w:left="182" w:hanging="182"/>
      </w:pPr>
    </w:p>
    <w:p w14:paraId="23C0A81B" w14:textId="77777777" w:rsidR="003276E4" w:rsidRDefault="003276E4" w:rsidP="003276E4">
      <w:pPr>
        <w:pStyle w:val="Nummerierung"/>
        <w:numPr>
          <w:ilvl w:val="0"/>
          <w:numId w:val="0"/>
        </w:numPr>
        <w:ind w:left="182" w:hanging="182"/>
      </w:pPr>
    </w:p>
    <w:p w14:paraId="30FDE987" w14:textId="77777777" w:rsidR="003276E4" w:rsidRDefault="003276E4" w:rsidP="003276E4">
      <w:pPr>
        <w:pStyle w:val="Nummerierung"/>
        <w:numPr>
          <w:ilvl w:val="0"/>
          <w:numId w:val="0"/>
        </w:numPr>
        <w:ind w:left="182" w:hanging="182"/>
      </w:pPr>
    </w:p>
    <w:p w14:paraId="17F4B218" w14:textId="77777777" w:rsidR="003276E4" w:rsidRDefault="003276E4" w:rsidP="003276E4">
      <w:pPr>
        <w:pStyle w:val="Nummerierung"/>
        <w:numPr>
          <w:ilvl w:val="0"/>
          <w:numId w:val="0"/>
        </w:numPr>
        <w:ind w:left="182" w:hanging="182"/>
      </w:pPr>
    </w:p>
    <w:p w14:paraId="2160F23A" w14:textId="77777777" w:rsidR="003276E4" w:rsidRDefault="003276E4" w:rsidP="003276E4">
      <w:pPr>
        <w:pStyle w:val="Nummerierung"/>
        <w:numPr>
          <w:ilvl w:val="0"/>
          <w:numId w:val="0"/>
        </w:numPr>
        <w:ind w:left="182" w:hanging="182"/>
      </w:pPr>
    </w:p>
    <w:p w14:paraId="1F3954B1" w14:textId="77777777" w:rsidR="003276E4" w:rsidRDefault="003276E4" w:rsidP="003276E4">
      <w:pPr>
        <w:pStyle w:val="Nummerierung"/>
        <w:numPr>
          <w:ilvl w:val="0"/>
          <w:numId w:val="0"/>
        </w:numPr>
        <w:ind w:left="182" w:hanging="182"/>
      </w:pPr>
    </w:p>
    <w:p w14:paraId="7572D7EC" w14:textId="77777777" w:rsidR="003276E4" w:rsidRDefault="003276E4" w:rsidP="003276E4">
      <w:pPr>
        <w:pStyle w:val="Nummerierung"/>
        <w:numPr>
          <w:ilvl w:val="0"/>
          <w:numId w:val="0"/>
        </w:numPr>
        <w:ind w:left="182" w:hanging="182"/>
      </w:pPr>
    </w:p>
    <w:p w14:paraId="51D27FD4" w14:textId="77777777" w:rsidR="003276E4" w:rsidRDefault="003276E4" w:rsidP="00B00C46">
      <w:pPr>
        <w:pStyle w:val="Nummerierung"/>
        <w:numPr>
          <w:ilvl w:val="0"/>
          <w:numId w:val="0"/>
        </w:numPr>
      </w:pPr>
    </w:p>
    <w:p w14:paraId="137ED50A" w14:textId="77777777" w:rsidR="003276E4" w:rsidRDefault="003276E4" w:rsidP="003276E4">
      <w:pPr>
        <w:pStyle w:val="Nummerierung"/>
        <w:numPr>
          <w:ilvl w:val="0"/>
          <w:numId w:val="0"/>
        </w:numPr>
        <w:ind w:left="182" w:hanging="182"/>
      </w:pPr>
    </w:p>
    <w:p w14:paraId="03BF9F21" w14:textId="77777777" w:rsidR="003276E4" w:rsidRDefault="003276E4" w:rsidP="003276E4">
      <w:pPr>
        <w:pStyle w:val="Nummerierung"/>
        <w:numPr>
          <w:ilvl w:val="0"/>
          <w:numId w:val="0"/>
        </w:numPr>
        <w:ind w:left="182" w:hanging="182"/>
      </w:pPr>
    </w:p>
    <w:p w14:paraId="694854D5" w14:textId="77777777" w:rsidR="003276E4" w:rsidRDefault="003276E4" w:rsidP="003276E4">
      <w:pPr>
        <w:pStyle w:val="Nummerierung"/>
        <w:numPr>
          <w:ilvl w:val="0"/>
          <w:numId w:val="0"/>
        </w:numPr>
        <w:ind w:left="182" w:hanging="182"/>
      </w:pPr>
    </w:p>
    <w:p w14:paraId="16EB50CA" w14:textId="77777777" w:rsidR="003276E4" w:rsidRDefault="003276E4" w:rsidP="003276E4">
      <w:pPr>
        <w:pStyle w:val="Nummerierung"/>
        <w:numPr>
          <w:ilvl w:val="0"/>
          <w:numId w:val="0"/>
        </w:numPr>
        <w:ind w:left="182" w:hanging="182"/>
      </w:pPr>
    </w:p>
    <w:p w14:paraId="5C870DF4" w14:textId="77777777" w:rsidR="003276E4" w:rsidRDefault="003276E4" w:rsidP="003276E4">
      <w:pPr>
        <w:pStyle w:val="Nummerierung"/>
        <w:numPr>
          <w:ilvl w:val="0"/>
          <w:numId w:val="0"/>
        </w:numPr>
        <w:ind w:left="182" w:hanging="182"/>
      </w:pPr>
    </w:p>
    <w:p w14:paraId="442F28CD" w14:textId="77777777" w:rsidR="003276E4" w:rsidRDefault="003276E4" w:rsidP="003276E4">
      <w:pPr>
        <w:pStyle w:val="Nummerierung"/>
        <w:numPr>
          <w:ilvl w:val="0"/>
          <w:numId w:val="0"/>
        </w:numPr>
        <w:ind w:left="182" w:hanging="182"/>
      </w:pPr>
    </w:p>
    <w:p w14:paraId="603D0E2C" w14:textId="77777777" w:rsidR="003276E4" w:rsidRDefault="003276E4" w:rsidP="003276E4">
      <w:pPr>
        <w:pStyle w:val="Nummerierung"/>
        <w:numPr>
          <w:ilvl w:val="0"/>
          <w:numId w:val="0"/>
        </w:numPr>
        <w:ind w:left="182" w:hanging="182"/>
      </w:pPr>
    </w:p>
    <w:p w14:paraId="215595B0" w14:textId="77777777" w:rsidR="003276E4" w:rsidRDefault="003276E4" w:rsidP="003276E4">
      <w:pPr>
        <w:pStyle w:val="Nummerierung"/>
        <w:numPr>
          <w:ilvl w:val="0"/>
          <w:numId w:val="0"/>
        </w:numPr>
        <w:ind w:left="182" w:hanging="182"/>
      </w:pPr>
    </w:p>
    <w:p w14:paraId="6B5C4366" w14:textId="77777777" w:rsidR="003276E4" w:rsidRDefault="003276E4" w:rsidP="003276E4">
      <w:pPr>
        <w:pStyle w:val="Nummerierung"/>
        <w:numPr>
          <w:ilvl w:val="0"/>
          <w:numId w:val="0"/>
        </w:numPr>
        <w:ind w:left="182" w:hanging="182"/>
      </w:pPr>
    </w:p>
    <w:p w14:paraId="4D927E50" w14:textId="77777777" w:rsidR="003276E4" w:rsidRDefault="003276E4" w:rsidP="003276E4">
      <w:pPr>
        <w:pStyle w:val="Nummerierung"/>
        <w:numPr>
          <w:ilvl w:val="0"/>
          <w:numId w:val="0"/>
        </w:numPr>
        <w:ind w:left="182" w:hanging="182"/>
      </w:pPr>
    </w:p>
    <w:p w14:paraId="0804B063" w14:textId="77777777" w:rsidR="003276E4" w:rsidRDefault="003276E4" w:rsidP="003276E4">
      <w:pPr>
        <w:pStyle w:val="Nummerierung"/>
        <w:numPr>
          <w:ilvl w:val="0"/>
          <w:numId w:val="0"/>
        </w:numPr>
        <w:ind w:left="182" w:hanging="182"/>
      </w:pPr>
    </w:p>
    <w:p w14:paraId="36EF79F7" w14:textId="77777777" w:rsidR="003276E4" w:rsidRDefault="003276E4" w:rsidP="003276E4">
      <w:pPr>
        <w:pStyle w:val="Nummerierung"/>
        <w:numPr>
          <w:ilvl w:val="0"/>
          <w:numId w:val="0"/>
        </w:numPr>
        <w:ind w:left="182" w:hanging="182"/>
      </w:pPr>
    </w:p>
    <w:p w14:paraId="1C26D4D2" w14:textId="77777777" w:rsidR="003276E4" w:rsidRDefault="003276E4" w:rsidP="003276E4">
      <w:pPr>
        <w:pStyle w:val="Nummerierung"/>
        <w:numPr>
          <w:ilvl w:val="0"/>
          <w:numId w:val="0"/>
        </w:numPr>
        <w:ind w:left="182" w:hanging="182"/>
      </w:pPr>
    </w:p>
    <w:p w14:paraId="18BF38D5" w14:textId="77777777" w:rsidR="003276E4" w:rsidRDefault="003276E4" w:rsidP="003276E4">
      <w:pPr>
        <w:pStyle w:val="Nummerierung"/>
        <w:numPr>
          <w:ilvl w:val="0"/>
          <w:numId w:val="0"/>
        </w:numPr>
        <w:ind w:left="182" w:hanging="182"/>
      </w:pPr>
    </w:p>
    <w:p w14:paraId="7AF41439" w14:textId="77777777" w:rsidR="003276E4" w:rsidRDefault="003276E4" w:rsidP="003276E4">
      <w:pPr>
        <w:pStyle w:val="Nummerierung"/>
        <w:numPr>
          <w:ilvl w:val="0"/>
          <w:numId w:val="0"/>
        </w:numPr>
        <w:ind w:left="182" w:hanging="182"/>
      </w:pPr>
    </w:p>
    <w:p w14:paraId="00B8CE8A" w14:textId="77777777" w:rsidR="003276E4" w:rsidRDefault="003276E4" w:rsidP="003276E4">
      <w:pPr>
        <w:pStyle w:val="Nummerierung"/>
        <w:numPr>
          <w:ilvl w:val="0"/>
          <w:numId w:val="0"/>
        </w:numPr>
        <w:ind w:left="182" w:hanging="182"/>
      </w:pPr>
    </w:p>
    <w:p w14:paraId="4CD8331D" w14:textId="77777777" w:rsidR="003276E4" w:rsidRDefault="003276E4" w:rsidP="003276E4">
      <w:pPr>
        <w:pStyle w:val="Nummerierung"/>
        <w:numPr>
          <w:ilvl w:val="0"/>
          <w:numId w:val="0"/>
        </w:numPr>
        <w:ind w:left="182" w:hanging="182"/>
      </w:pPr>
    </w:p>
    <w:sectPr w:rsidR="003276E4" w:rsidSect="00C61058">
      <w:headerReference w:type="even" r:id="rId13"/>
      <w:headerReference w:type="default" r:id="rId14"/>
      <w:headerReference w:type="first" r:id="rId15"/>
      <w:type w:val="continuous"/>
      <w:pgSz w:w="11906" w:h="16838" w:code="9"/>
      <w:pgMar w:top="2892" w:right="1701" w:bottom="2268" w:left="1418"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7AE1" w14:textId="77777777" w:rsidR="003276E4" w:rsidRPr="00D1100D" w:rsidRDefault="003276E4" w:rsidP="00A269A5">
      <w:r>
        <w:separator/>
      </w:r>
    </w:p>
  </w:endnote>
  <w:endnote w:type="continuationSeparator" w:id="0">
    <w:p w14:paraId="0FC462C8" w14:textId="77777777" w:rsidR="003276E4" w:rsidRPr="00D1100D" w:rsidRDefault="003276E4" w:rsidP="00A2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30DC" w14:textId="77777777" w:rsidR="003276E4" w:rsidRDefault="003276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BC35" w14:textId="77777777" w:rsidR="002A6F63" w:rsidRPr="002A6F63" w:rsidRDefault="002A6F63" w:rsidP="004F21E2">
    <w:pPr>
      <w:pStyle w:val="Paginierung"/>
      <w:spacing w:after="440"/>
    </w:pPr>
    <w:r w:rsidRPr="002A6F63">
      <w:fldChar w:fldCharType="begin"/>
    </w:r>
    <w:r w:rsidRPr="002A6F63">
      <w:instrText>PAGE  \* Arabic  \* MERGEFORMAT</w:instrText>
    </w:r>
    <w:r w:rsidRPr="002A6F63">
      <w:fldChar w:fldCharType="separate"/>
    </w:r>
    <w:r w:rsidR="00646634">
      <w:rPr>
        <w:noProof/>
      </w:rPr>
      <w:t>2</w:t>
    </w:r>
    <w:r w:rsidRPr="002A6F63">
      <w:fldChar w:fldCharType="end"/>
    </w:r>
    <w:r w:rsidRPr="002A6F63">
      <w:t>/</w:t>
    </w:r>
    <w:fldSimple w:instr="NUMPAGES  \* Arabic  \* MERGEFORMAT">
      <w:r w:rsidR="00646634">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D9E9" w14:textId="77777777" w:rsidR="001F2466" w:rsidRPr="002A6F63" w:rsidRDefault="001F2466" w:rsidP="002A6F63">
    <w:pPr>
      <w:pStyle w:val="Paginierung"/>
    </w:pPr>
    <w:r w:rsidRPr="002A6F63">
      <w:fldChar w:fldCharType="begin"/>
    </w:r>
    <w:r w:rsidRPr="002A6F63">
      <w:instrText>PAGE  \* Arabic  \* MERGEFORMAT</w:instrText>
    </w:r>
    <w:r w:rsidRPr="002A6F63">
      <w:fldChar w:fldCharType="separate"/>
    </w:r>
    <w:r w:rsidRPr="002A6F63">
      <w:t>1</w:t>
    </w:r>
    <w:r w:rsidRPr="002A6F63">
      <w:fldChar w:fldCharType="end"/>
    </w:r>
    <w:r w:rsidRPr="002A6F63">
      <w:t>/</w:t>
    </w:r>
    <w:fldSimple w:instr="NUMPAGES  \* Arabic  \* MERGEFORMAT">
      <w:r w:rsidR="003276E4">
        <w:rPr>
          <w:noProof/>
        </w:rPr>
        <w:t>1</w:t>
      </w:r>
    </w:fldSimple>
  </w:p>
  <w:p w14:paraId="796B7A4F" w14:textId="77777777" w:rsidR="001F2466" w:rsidRDefault="00B00C46" w:rsidP="00EA4F69">
    <w:pPr>
      <w:pStyle w:val="Fuzeile"/>
    </w:pPr>
    <w:sdt>
      <w:sdtPr>
        <w:id w:val="430785187"/>
        <w:lock w:val="sdtContentLocked"/>
        <w15:appearance w15:val="hidden"/>
        <w:text/>
      </w:sdtPr>
      <w:sdtEndPr/>
      <w:sdtContent>
        <w:r w:rsidR="00353335" w:rsidRPr="002A6F63">
          <w:rPr>
            <w:b/>
            <w:bCs/>
          </w:rPr>
          <w:t>Servicezeiten:</w:t>
        </w:r>
      </w:sdtContent>
    </w:sdt>
    <w:r w:rsidR="00353335">
      <w:tab/>
    </w:r>
    <w:sdt>
      <w:sdtPr>
        <w:id w:val="-1612040517"/>
        <w:lock w:val="sdtContentLocked"/>
        <w15:appearance w15:val="hidden"/>
        <w:text/>
      </w:sdtPr>
      <w:sdtEndPr/>
      <w:sdtContent>
        <w:r w:rsidR="00353335" w:rsidRPr="002A6F63">
          <w:rPr>
            <w:b/>
            <w:bCs/>
          </w:rPr>
          <w:t>Telefonzentrale:</w:t>
        </w:r>
        <w:r w:rsidR="00353335" w:rsidRPr="00EE3799">
          <w:t xml:space="preserve"> </w:t>
        </w:r>
        <w:r w:rsidR="00353335" w:rsidRPr="00353335">
          <w:t>0821 342-0</w:t>
        </w:r>
      </w:sdtContent>
    </w:sdt>
    <w:r w:rsidR="00353335">
      <w:tab/>
    </w:r>
    <w:sdt>
      <w:sdtPr>
        <w:id w:val="-1683194788"/>
        <w:lock w:val="sdtContentLocked"/>
        <w15:appearance w15:val="hidden"/>
        <w:text/>
      </w:sdtPr>
      <w:sdtEndPr/>
      <w:sdtContent>
        <w:r w:rsidR="00353335" w:rsidRPr="002A6F63">
          <w:rPr>
            <w:b/>
            <w:bCs/>
          </w:rPr>
          <w:t>Bus:</w:t>
        </w:r>
      </w:sdtContent>
    </w:sdt>
    <w:r w:rsidR="00353335">
      <w:t xml:space="preserve"> Linie 2 „</w:t>
    </w:r>
    <w:proofErr w:type="spellStart"/>
    <w:r w:rsidR="00353335">
      <w:t>Senkelbach</w:t>
    </w:r>
    <w:proofErr w:type="spellEnd"/>
    <w:r w:rsidR="00353335">
      <w:t>“</w:t>
    </w:r>
    <w:r w:rsidR="00353335">
      <w:tab/>
    </w:r>
    <w:sdt>
      <w:sdtPr>
        <w:id w:val="-1560539099"/>
        <w:lock w:val="sdtContentLocked"/>
        <w15:appearance w15:val="hidden"/>
        <w:text/>
      </w:sdtPr>
      <w:sdtEndPr/>
      <w:sdtContent>
        <w:r w:rsidR="00353335" w:rsidRPr="00A368F6">
          <w:rPr>
            <w:b/>
            <w:bCs/>
          </w:rPr>
          <w:t>Bankverbindungen:</w:t>
        </w:r>
      </w:sdtContent>
    </w:sdt>
  </w:p>
  <w:p w14:paraId="2B403185" w14:textId="77777777" w:rsidR="00353335" w:rsidRDefault="00B00C46" w:rsidP="00EA4F69">
    <w:pPr>
      <w:pStyle w:val="Fuzeile"/>
    </w:pPr>
    <w:sdt>
      <w:sdtPr>
        <w:id w:val="-613291020"/>
        <w15:appearance w15:val="hidden"/>
        <w:text/>
      </w:sdtPr>
      <w:sdtEndPr/>
      <w:sdtContent>
        <w:r w:rsidR="00353335">
          <w:t>Mo</w:t>
        </w:r>
        <w:r w:rsidR="00EA4F69">
          <w:t>–</w:t>
        </w:r>
        <w:r w:rsidR="00353335">
          <w:t>Mi</w:t>
        </w:r>
      </w:sdtContent>
    </w:sdt>
    <w:r w:rsidR="00353335">
      <w:tab/>
      <w:t>07:30</w:t>
    </w:r>
    <w:r w:rsidR="00EA4F69">
      <w:t>–</w:t>
    </w:r>
    <w:r w:rsidR="00353335">
      <w:t>12:30</w:t>
    </w:r>
    <w:sdt>
      <w:sdtPr>
        <w:id w:val="555752162"/>
        <w:lock w:val="sdtContentLocked"/>
        <w15:appearance w15:val="hidden"/>
        <w:text/>
      </w:sdtPr>
      <w:sdtEndPr/>
      <w:sdtContent>
        <w:r w:rsidR="00EA4F69">
          <w:t xml:space="preserve"> Uhr</w:t>
        </w:r>
      </w:sdtContent>
    </w:sdt>
    <w:r w:rsidR="00353335">
      <w:tab/>
    </w:r>
    <w:sdt>
      <w:sdtPr>
        <w:rPr>
          <w:b/>
          <w:bCs/>
        </w:rPr>
        <w:id w:val="-1464884140"/>
        <w:lock w:val="sdtContentLocked"/>
        <w15:appearance w15:val="hidden"/>
        <w:text/>
      </w:sdtPr>
      <w:sdtEndPr/>
      <w:sdtContent>
        <w:r w:rsidR="002A6F63">
          <w:rPr>
            <w:b/>
            <w:bCs/>
          </w:rPr>
          <w:t>Internet</w:t>
        </w:r>
        <w:r w:rsidR="00353335" w:rsidRPr="00353335">
          <w:rPr>
            <w:b/>
            <w:bCs/>
          </w:rPr>
          <w:t xml:space="preserve">: </w:t>
        </w:r>
        <w:r w:rsidR="00353335" w:rsidRPr="00353335">
          <w:t>augsburg.de</w:t>
        </w:r>
      </w:sdtContent>
    </w:sdt>
    <w:r w:rsidR="00353335">
      <w:rPr>
        <w:b/>
        <w:bCs/>
      </w:rPr>
      <w:tab/>
    </w:r>
    <w:sdt>
      <w:sdtPr>
        <w:rPr>
          <w:b/>
          <w:bCs/>
        </w:rPr>
        <w:id w:val="-1066259558"/>
        <w:lock w:val="sdtContentLocked"/>
        <w15:appearance w15:val="hidden"/>
        <w:text/>
      </w:sdtPr>
      <w:sdtEndPr/>
      <w:sdtContent>
        <w:r w:rsidR="00353335">
          <w:rPr>
            <w:b/>
            <w:bCs/>
          </w:rPr>
          <w:t>Tram</w:t>
        </w:r>
        <w:r w:rsidR="00353335" w:rsidRPr="00353335">
          <w:rPr>
            <w:b/>
            <w:bCs/>
          </w:rPr>
          <w:t>:</w:t>
        </w:r>
        <w:r w:rsidR="00C51CA2">
          <w:rPr>
            <w:b/>
            <w:bCs/>
          </w:rPr>
          <w:t xml:space="preserve"> </w:t>
        </w:r>
        <w:r w:rsidR="00C51CA2">
          <w:t>Linie 4 „Klinkertor“</w:t>
        </w:r>
      </w:sdtContent>
    </w:sdt>
    <w:r w:rsidR="00353335">
      <w:tab/>
    </w:r>
    <w:sdt>
      <w:sdtPr>
        <w:id w:val="931707529"/>
        <w:lock w:val="sdtContentLocked"/>
        <w15:appearance w15:val="hidden"/>
        <w:text/>
      </w:sdtPr>
      <w:sdtEndPr/>
      <w:sdtContent>
        <w:r w:rsidR="00353335" w:rsidRPr="00EA4F69">
          <w:t>Stadtsparkasse Augsburg</w:t>
        </w:r>
      </w:sdtContent>
    </w:sdt>
  </w:p>
  <w:p w14:paraId="58B888DE" w14:textId="77777777" w:rsidR="00353335" w:rsidRDefault="00B00C46" w:rsidP="00EA4F69">
    <w:pPr>
      <w:pStyle w:val="Fuzeile"/>
    </w:pPr>
    <w:sdt>
      <w:sdtPr>
        <w:id w:val="-153989062"/>
        <w:lock w:val="sdtContentLocked"/>
        <w15:appearance w15:val="hidden"/>
        <w:text/>
      </w:sdtPr>
      <w:sdtEndPr/>
      <w:sdtContent>
        <w:r w:rsidR="00C51CA2">
          <w:t>Do</w:t>
        </w:r>
      </w:sdtContent>
    </w:sdt>
    <w:r w:rsidR="00C51CA2">
      <w:tab/>
      <w:t>13:00</w:t>
    </w:r>
    <w:r w:rsidR="00EA4F69">
      <w:softHyphen/>
    </w:r>
    <w:r w:rsidR="00C51CA2">
      <w:t>17:00</w:t>
    </w:r>
    <w:sdt>
      <w:sdtPr>
        <w:id w:val="-511381130"/>
        <w:lock w:val="sdtContentLocked"/>
        <w15:appearance w15:val="hidden"/>
        <w:text/>
      </w:sdtPr>
      <w:sdtEndPr/>
      <w:sdtContent>
        <w:r w:rsidR="00EA4F69">
          <w:t xml:space="preserve"> Uhr</w:t>
        </w:r>
      </w:sdtContent>
    </w:sdt>
    <w:r w:rsidR="00C51CA2">
      <w:tab/>
    </w:r>
    <w:sdt>
      <w:sdtPr>
        <w:id w:val="-1491478552"/>
        <w:lock w:val="sdtContentLocked"/>
        <w15:appearance w15:val="hidden"/>
        <w:text/>
      </w:sdtPr>
      <w:sdtEndPr/>
      <w:sdtContent>
        <w:r w:rsidR="00C51CA2" w:rsidRPr="00C51CA2">
          <w:rPr>
            <w:b/>
            <w:bCs/>
          </w:rPr>
          <w:t>E-Mail:</w:t>
        </w:r>
        <w:r w:rsidR="00C51CA2" w:rsidRPr="00C51CA2">
          <w:t xml:space="preserve"> augsburg@augsburg.de</w:t>
        </w:r>
      </w:sdtContent>
    </w:sdt>
    <w:r w:rsidR="00C51CA2">
      <w:tab/>
    </w:r>
    <w:proofErr w:type="gramStart"/>
    <w:r w:rsidR="00EA4F69">
      <w:t>AVV Haltestellen</w:t>
    </w:r>
    <w:proofErr w:type="gramEnd"/>
    <w:r w:rsidR="00EA4F69">
      <w:t xml:space="preserve"> vor dem Haus</w:t>
    </w:r>
    <w:r w:rsidR="00C51CA2">
      <w:tab/>
    </w:r>
    <w:sdt>
      <w:sdtPr>
        <w:id w:val="58682839"/>
        <w:lock w:val="sdtContentLocked"/>
        <w15:appearance w15:val="hidden"/>
        <w:text/>
      </w:sdtPr>
      <w:sdtEndPr/>
      <w:sdtContent>
        <w:r w:rsidR="00C51CA2">
          <w:t>IBAN: DE35 7205 0000 0000 0400 06</w:t>
        </w:r>
      </w:sdtContent>
    </w:sdt>
  </w:p>
  <w:p w14:paraId="3A67866A" w14:textId="77777777" w:rsidR="00EA4F69" w:rsidRDefault="00B00C46" w:rsidP="00EA4F69">
    <w:pPr>
      <w:pStyle w:val="Fuzeile"/>
    </w:pPr>
    <w:sdt>
      <w:sdtPr>
        <w:id w:val="-214901385"/>
        <w:lock w:val="sdtContentLocked"/>
        <w15:appearance w15:val="hidden"/>
        <w:text/>
      </w:sdtPr>
      <w:sdtEndPr/>
      <w:sdtContent>
        <w:r w:rsidR="00EA4F69">
          <w:t>Fr.</w:t>
        </w:r>
      </w:sdtContent>
    </w:sdt>
    <w:r w:rsidR="00EA4F69">
      <w:tab/>
      <w:t>08:00</w:t>
    </w:r>
    <w:r w:rsidR="00EA4F69">
      <w:softHyphen/>
      <w:t>12:00</w:t>
    </w:r>
    <w:sdt>
      <w:sdtPr>
        <w:id w:val="1355691216"/>
        <w:lock w:val="sdtContentLocked"/>
        <w15:appearance w15:val="hidden"/>
        <w:text/>
      </w:sdtPr>
      <w:sdtEndPr/>
      <w:sdtContent>
        <w:r w:rsidR="00EA4F69">
          <w:t xml:space="preserve"> Uhr</w:t>
        </w:r>
      </w:sdtContent>
    </w:sdt>
    <w:r w:rsidR="00EA4F69">
      <w:tab/>
    </w:r>
    <w:r w:rsidR="00EA4F69">
      <w:tab/>
    </w:r>
    <w:r w:rsidR="00EA4F69">
      <w:tab/>
    </w:r>
  </w:p>
  <w:p w14:paraId="309C5B36" w14:textId="77777777" w:rsidR="00C51CA2" w:rsidRDefault="00B00C46" w:rsidP="00EA4F69">
    <w:pPr>
      <w:pStyle w:val="Fuzeile"/>
    </w:pPr>
    <w:sdt>
      <w:sdtPr>
        <w:id w:val="1660654082"/>
        <w:lock w:val="sdtContentLocked"/>
        <w15:appearance w15:val="hidden"/>
        <w:text/>
      </w:sdtPr>
      <w:sdtEndPr/>
      <w:sdtContent>
        <w:r w:rsidR="00C51CA2">
          <w:t>Individuelle Servicezeiten</w:t>
        </w:r>
      </w:sdtContent>
    </w:sdt>
    <w:r w:rsidR="00C51CA2">
      <w:tab/>
    </w:r>
    <w:r w:rsidR="00C51CA2">
      <w:tab/>
    </w:r>
    <w:r w:rsidR="00C51CA2">
      <w:tab/>
    </w:r>
  </w:p>
  <w:p w14:paraId="79640420" w14:textId="77777777" w:rsidR="00C51CA2" w:rsidRPr="00353335" w:rsidRDefault="00B00C46" w:rsidP="00EA4F69">
    <w:pPr>
      <w:pStyle w:val="Fuzeile"/>
    </w:pPr>
    <w:sdt>
      <w:sdtPr>
        <w:id w:val="-1327277381"/>
        <w:lock w:val="sdtContentLocked"/>
        <w15:appearance w15:val="hidden"/>
        <w:text/>
      </w:sdtPr>
      <w:sdtEndPr/>
      <w:sdtContent>
        <w:r w:rsidR="00C51CA2">
          <w:t>nach Terminvereinbarung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30AA" w14:textId="77777777" w:rsidR="003276E4" w:rsidRPr="00D1100D" w:rsidRDefault="003276E4" w:rsidP="00A269A5">
      <w:r>
        <w:separator/>
      </w:r>
    </w:p>
  </w:footnote>
  <w:footnote w:type="continuationSeparator" w:id="0">
    <w:p w14:paraId="014C68AE" w14:textId="77777777" w:rsidR="003276E4" w:rsidRPr="00D1100D" w:rsidRDefault="003276E4" w:rsidP="00A2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EC50" w14:textId="77777777" w:rsidR="00D43C9A" w:rsidRDefault="00B00C46">
    <w:pPr>
      <w:pStyle w:val="Kopfzeile"/>
    </w:pPr>
    <w:r>
      <w:rPr>
        <w:noProof/>
      </w:rPr>
      <w:pict w14:anchorId="6620D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7922" o:spid="_x0000_s2062" type="#_x0000_t75" style="position:absolute;margin-left:0;margin-top:0;width:595.2pt;height:841.9pt;z-index:-251637760;mso-position-horizontal:center;mso-position-horizontal-relative:margin;mso-position-vertical:center;mso-position-vertical-relative:margin" o:allowincell="f">
          <v:imagedata r:id="rId1" o:title="200608-Geschaeftsausstattung_Briefbogen-Richtlini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0ECD" w14:textId="77777777" w:rsidR="004A5413" w:rsidRDefault="00B00C46" w:rsidP="001F2466">
    <w:pPr>
      <w:pStyle w:val="Kopfzeile"/>
    </w:pPr>
    <w:r>
      <w:rPr>
        <w:noProof/>
      </w:rPr>
      <w:pict w14:anchorId="14BF7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7923" o:spid="_x0000_s2063" type="#_x0000_t75" style="position:absolute;margin-left:0;margin-top:0;width:595.2pt;height:841.9pt;z-index:-251636736;mso-position-horizontal:left;mso-position-horizontal-relative:page;mso-position-vertical:top;mso-position-vertical-relative:page" o:allowincell="f">
          <v:imagedata r:id="rId1" o:title="200608-Geschaeftsausstattung_Briefbogen-Richtlinien"/>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7BB5" w14:textId="77777777" w:rsidR="00407D91" w:rsidRPr="00D1100D" w:rsidRDefault="00B00C46" w:rsidP="001F2466">
    <w:pPr>
      <w:pStyle w:val="Kopfzeile"/>
    </w:pPr>
    <w:r>
      <w:rPr>
        <w:noProof/>
      </w:rPr>
      <w:pict w14:anchorId="108EE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7921" o:spid="_x0000_s2061" type="#_x0000_t75" style="position:absolute;margin-left:0;margin-top:0;width:595.2pt;height:841.9pt;z-index:-251638784;mso-position-horizontal:center;mso-position-horizontal-relative:margin;mso-position-vertical:center;mso-position-vertical-relative:margin" o:allowincell="f">
          <v:imagedata r:id="rId1" o:title="200608-Geschaeftsausstattung_Briefbogen-Richtlinien"/>
          <w10:wrap anchorx="margin" anchory="margin"/>
        </v:shape>
      </w:pict>
    </w:r>
    <w:r w:rsidR="00E6547C" w:rsidRPr="00B2100D">
      <w:rPr>
        <w:noProof/>
        <w:lang w:eastAsia="de-DE"/>
      </w:rPr>
      <mc:AlternateContent>
        <mc:Choice Requires="wps">
          <w:drawing>
            <wp:anchor distT="0" distB="0" distL="114300" distR="114300" simplePos="0" relativeHeight="251665408" behindDoc="0" locked="0" layoutInCell="1" allowOverlap="1" wp14:anchorId="543F0F3C" wp14:editId="12384BEA">
              <wp:simplePos x="0" y="0"/>
              <wp:positionH relativeFrom="page">
                <wp:posOffset>288290</wp:posOffset>
              </wp:positionH>
              <wp:positionV relativeFrom="page">
                <wp:posOffset>3780790</wp:posOffset>
              </wp:positionV>
              <wp:extent cx="234000" cy="0"/>
              <wp:effectExtent l="0" t="0" r="0" b="0"/>
              <wp:wrapNone/>
              <wp:docPr id="9" name="Falzmarke oben"/>
              <wp:cNvGraphicFramePr/>
              <a:graphic xmlns:a="http://schemas.openxmlformats.org/drawingml/2006/main">
                <a:graphicData uri="http://schemas.microsoft.com/office/word/2010/wordprocessingShape">
                  <wps:wsp>
                    <wps:cNvCnPr/>
                    <wps:spPr>
                      <a:xfrm>
                        <a:off x="0" y="0"/>
                        <a:ext cx="23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08F8D" id="Falzmarke oben"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7pt,297.7pt" to="41.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" strokecolor="black [3213]" strokeweight=".5pt">
              <v:stroke joinstyle="miter"/>
              <w10:wrap anchorx="page" anchory="page"/>
            </v:line>
          </w:pict>
        </mc:Fallback>
      </mc:AlternateContent>
    </w:r>
    <w:r w:rsidR="00AB0C1A" w:rsidRPr="00B2100D">
      <w:rPr>
        <w:noProof/>
        <w:lang w:eastAsia="de-DE"/>
      </w:rPr>
      <mc:AlternateContent>
        <mc:Choice Requires="wps">
          <w:drawing>
            <wp:anchor distT="0" distB="0" distL="114300" distR="114300" simplePos="0" relativeHeight="251667456" behindDoc="0" locked="0" layoutInCell="1" allowOverlap="1" wp14:anchorId="14C4FEB1" wp14:editId="646B85FE">
              <wp:simplePos x="0" y="0"/>
              <wp:positionH relativeFrom="page">
                <wp:posOffset>288290</wp:posOffset>
              </wp:positionH>
              <wp:positionV relativeFrom="page">
                <wp:posOffset>7560945</wp:posOffset>
              </wp:positionV>
              <wp:extent cx="234000" cy="0"/>
              <wp:effectExtent l="0" t="0" r="0" b="0"/>
              <wp:wrapNone/>
              <wp:docPr id="10" name="Lochmarke"/>
              <wp:cNvGraphicFramePr/>
              <a:graphic xmlns:a="http://schemas.openxmlformats.org/drawingml/2006/main">
                <a:graphicData uri="http://schemas.microsoft.com/office/word/2010/wordprocessingShape">
                  <wps:wsp>
                    <wps:cNvCnPr/>
                    <wps:spPr>
                      <a:xfrm>
                        <a:off x="0" y="0"/>
                        <a:ext cx="23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4465D6" id="Lochmarke"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7pt,595.35pt" to="41.1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" strokecolor="black [3213]" strokeweight=".5pt">
              <v:stroke joinstyle="miter"/>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8E75" w14:textId="77777777" w:rsidR="00D43C9A" w:rsidRDefault="00B00C46">
    <w:pPr>
      <w:pStyle w:val="Kopfzeile"/>
    </w:pPr>
    <w:r>
      <w:rPr>
        <w:noProof/>
      </w:rPr>
      <w:pict w14:anchorId="0C005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7925" o:spid="_x0000_s2065" type="#_x0000_t75" style="position:absolute;margin-left:0;margin-top:0;width:595.2pt;height:841.9pt;z-index:-251634688;mso-position-horizontal:center;mso-position-horizontal-relative:margin;mso-position-vertical:center;mso-position-vertical-relative:margin" o:allowincell="f">
          <v:imagedata r:id="rId1" o:title="200608-Geschaeftsausstattung_Briefbogen-Richtlinie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6430" w14:textId="77777777" w:rsidR="00C61058" w:rsidRDefault="00C61058" w:rsidP="001F2466">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C29C" w14:textId="77777777" w:rsidR="00D43C9A" w:rsidRDefault="00B00C46">
    <w:pPr>
      <w:pStyle w:val="Kopfzeile"/>
    </w:pPr>
    <w:r>
      <w:rPr>
        <w:noProof/>
      </w:rPr>
      <w:pict w14:anchorId="04DF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7924" o:spid="_x0000_s2064" type="#_x0000_t75" style="position:absolute;margin-left:0;margin-top:0;width:595.2pt;height:841.9pt;z-index:-251635712;mso-position-horizontal:center;mso-position-horizontal-relative:margin;mso-position-vertical:center;mso-position-vertical-relative:margin" o:allowincell="f">
          <v:imagedata r:id="rId1" o:title="200608-Geschaeftsausstattung_Briefbogen-Richtlini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CD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F65A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C40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86BE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ACB2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94D7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F22A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A62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A7D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328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42172"/>
    <w:multiLevelType w:val="singleLevel"/>
    <w:tmpl w:val="E7C2B86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1530E2"/>
    <w:multiLevelType w:val="hybridMultilevel"/>
    <w:tmpl w:val="B12C7FC8"/>
    <w:lvl w:ilvl="0" w:tplc="9F169CE6">
      <w:start w:val="1"/>
      <w:numFmt w:val="bullet"/>
      <w:pStyle w:val="Aufz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147DC5"/>
    <w:multiLevelType w:val="singleLevel"/>
    <w:tmpl w:val="E7C2B86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A80F82"/>
    <w:multiLevelType w:val="hybridMultilevel"/>
    <w:tmpl w:val="27846278"/>
    <w:lvl w:ilvl="0" w:tplc="60B8DA7A">
      <w:start w:val="29"/>
      <w:numFmt w:val="bullet"/>
      <w:lvlText w:val="-"/>
      <w:lvlJc w:val="left"/>
      <w:pPr>
        <w:ind w:left="1770" w:hanging="360"/>
      </w:pPr>
      <w:rPr>
        <w:rFonts w:ascii="Arial" w:eastAsia="Calibri" w:hAnsi="Arial" w:cs="Aria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14" w15:restartNumberingAfterBreak="0">
    <w:nsid w:val="6B015C95"/>
    <w:multiLevelType w:val="hybridMultilevel"/>
    <w:tmpl w:val="DBBA30A4"/>
    <w:lvl w:ilvl="0" w:tplc="75107BB4">
      <w:start w:val="1"/>
      <w:numFmt w:val="decimal"/>
      <w:pStyle w:val="Nummerier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9F174A"/>
    <w:multiLevelType w:val="singleLevel"/>
    <w:tmpl w:val="E7C2B862"/>
    <w:lvl w:ilvl="0">
      <w:start w:val="1"/>
      <w:numFmt w:val="bullet"/>
      <w:lvlText w:val=""/>
      <w:lvlJc w:val="left"/>
      <w:pPr>
        <w:tabs>
          <w:tab w:val="num" w:pos="360"/>
        </w:tabs>
        <w:ind w:left="360" w:hanging="360"/>
      </w:pPr>
      <w:rPr>
        <w:rFonts w:ascii="Symbol" w:hAnsi="Symbol" w:hint="default"/>
      </w:rPr>
    </w:lvl>
  </w:abstractNum>
  <w:num w:numId="1" w16cid:durableId="136411801">
    <w:abstractNumId w:val="13"/>
  </w:num>
  <w:num w:numId="2" w16cid:durableId="1162967284">
    <w:abstractNumId w:val="14"/>
  </w:num>
  <w:num w:numId="3" w16cid:durableId="2142648621">
    <w:abstractNumId w:val="9"/>
  </w:num>
  <w:num w:numId="4" w16cid:durableId="1713194389">
    <w:abstractNumId w:val="7"/>
  </w:num>
  <w:num w:numId="5" w16cid:durableId="389618645">
    <w:abstractNumId w:val="6"/>
  </w:num>
  <w:num w:numId="6" w16cid:durableId="515772606">
    <w:abstractNumId w:val="5"/>
  </w:num>
  <w:num w:numId="7" w16cid:durableId="2010323103">
    <w:abstractNumId w:val="4"/>
  </w:num>
  <w:num w:numId="8" w16cid:durableId="692613131">
    <w:abstractNumId w:val="8"/>
  </w:num>
  <w:num w:numId="9" w16cid:durableId="634220835">
    <w:abstractNumId w:val="3"/>
  </w:num>
  <w:num w:numId="10" w16cid:durableId="313224316">
    <w:abstractNumId w:val="2"/>
  </w:num>
  <w:num w:numId="11" w16cid:durableId="152650780">
    <w:abstractNumId w:val="1"/>
  </w:num>
  <w:num w:numId="12" w16cid:durableId="1857961354">
    <w:abstractNumId w:val="0"/>
  </w:num>
  <w:num w:numId="13" w16cid:durableId="227889039">
    <w:abstractNumId w:val="11"/>
  </w:num>
  <w:num w:numId="14" w16cid:durableId="574629753">
    <w:abstractNumId w:val="15"/>
  </w:num>
  <w:num w:numId="15" w16cid:durableId="2047942814">
    <w:abstractNumId w:val="12"/>
  </w:num>
  <w:num w:numId="16" w16cid:durableId="694774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E4"/>
    <w:rsid w:val="000153D2"/>
    <w:rsid w:val="00016669"/>
    <w:rsid w:val="000258B5"/>
    <w:rsid w:val="000266E0"/>
    <w:rsid w:val="00031D00"/>
    <w:rsid w:val="00033DF3"/>
    <w:rsid w:val="00042531"/>
    <w:rsid w:val="00045E0D"/>
    <w:rsid w:val="000565CC"/>
    <w:rsid w:val="00057841"/>
    <w:rsid w:val="00062A46"/>
    <w:rsid w:val="000641BA"/>
    <w:rsid w:val="00067CD9"/>
    <w:rsid w:val="000738AC"/>
    <w:rsid w:val="00090872"/>
    <w:rsid w:val="00091573"/>
    <w:rsid w:val="00091C5F"/>
    <w:rsid w:val="000A053A"/>
    <w:rsid w:val="000A7284"/>
    <w:rsid w:val="000C2BF3"/>
    <w:rsid w:val="000D02BA"/>
    <w:rsid w:val="000D7F10"/>
    <w:rsid w:val="000E4B7F"/>
    <w:rsid w:val="000E785A"/>
    <w:rsid w:val="000F6284"/>
    <w:rsid w:val="000F6512"/>
    <w:rsid w:val="00101738"/>
    <w:rsid w:val="00125576"/>
    <w:rsid w:val="00127B55"/>
    <w:rsid w:val="00165D0A"/>
    <w:rsid w:val="001B100D"/>
    <w:rsid w:val="001B5F8F"/>
    <w:rsid w:val="001D00A1"/>
    <w:rsid w:val="001D0BE5"/>
    <w:rsid w:val="001D15CD"/>
    <w:rsid w:val="001D64DC"/>
    <w:rsid w:val="001E44A1"/>
    <w:rsid w:val="001F0F27"/>
    <w:rsid w:val="001F2466"/>
    <w:rsid w:val="001F448C"/>
    <w:rsid w:val="001F724B"/>
    <w:rsid w:val="002036E6"/>
    <w:rsid w:val="00221116"/>
    <w:rsid w:val="00240713"/>
    <w:rsid w:val="00241604"/>
    <w:rsid w:val="00251472"/>
    <w:rsid w:val="00261343"/>
    <w:rsid w:val="00262409"/>
    <w:rsid w:val="00264207"/>
    <w:rsid w:val="00265A78"/>
    <w:rsid w:val="002729D4"/>
    <w:rsid w:val="002800D8"/>
    <w:rsid w:val="00280AA7"/>
    <w:rsid w:val="00283919"/>
    <w:rsid w:val="0028644F"/>
    <w:rsid w:val="00295220"/>
    <w:rsid w:val="002952BF"/>
    <w:rsid w:val="00296018"/>
    <w:rsid w:val="002A6F63"/>
    <w:rsid w:val="002B2FCE"/>
    <w:rsid w:val="002B4A6E"/>
    <w:rsid w:val="002C27E8"/>
    <w:rsid w:val="002C5A77"/>
    <w:rsid w:val="002D1916"/>
    <w:rsid w:val="002D4AC7"/>
    <w:rsid w:val="002D57DA"/>
    <w:rsid w:val="002D66A9"/>
    <w:rsid w:val="002F39DF"/>
    <w:rsid w:val="00302179"/>
    <w:rsid w:val="0030577C"/>
    <w:rsid w:val="00307AE1"/>
    <w:rsid w:val="0032394C"/>
    <w:rsid w:val="003276E4"/>
    <w:rsid w:val="00334FA4"/>
    <w:rsid w:val="0033767E"/>
    <w:rsid w:val="00340258"/>
    <w:rsid w:val="003413A8"/>
    <w:rsid w:val="003445C7"/>
    <w:rsid w:val="0034492F"/>
    <w:rsid w:val="003530FB"/>
    <w:rsid w:val="00353335"/>
    <w:rsid w:val="00353FCC"/>
    <w:rsid w:val="0035775D"/>
    <w:rsid w:val="0036032E"/>
    <w:rsid w:val="003857F1"/>
    <w:rsid w:val="00386BDA"/>
    <w:rsid w:val="003B1A36"/>
    <w:rsid w:val="003B7303"/>
    <w:rsid w:val="003C2374"/>
    <w:rsid w:val="003D76E2"/>
    <w:rsid w:val="003E706B"/>
    <w:rsid w:val="003E7F67"/>
    <w:rsid w:val="003F1A29"/>
    <w:rsid w:val="003F3ED9"/>
    <w:rsid w:val="00402AC3"/>
    <w:rsid w:val="004065CF"/>
    <w:rsid w:val="00406C5A"/>
    <w:rsid w:val="00407D91"/>
    <w:rsid w:val="00413DE5"/>
    <w:rsid w:val="00423EF2"/>
    <w:rsid w:val="00444352"/>
    <w:rsid w:val="00447C3D"/>
    <w:rsid w:val="00457FBD"/>
    <w:rsid w:val="00463013"/>
    <w:rsid w:val="00464E09"/>
    <w:rsid w:val="004A5413"/>
    <w:rsid w:val="004C3B56"/>
    <w:rsid w:val="004C5CB3"/>
    <w:rsid w:val="004C6885"/>
    <w:rsid w:val="004D1ABB"/>
    <w:rsid w:val="004F21E2"/>
    <w:rsid w:val="004F2C3F"/>
    <w:rsid w:val="00511070"/>
    <w:rsid w:val="005170FF"/>
    <w:rsid w:val="00522839"/>
    <w:rsid w:val="0052335D"/>
    <w:rsid w:val="00525185"/>
    <w:rsid w:val="005305B8"/>
    <w:rsid w:val="005324F3"/>
    <w:rsid w:val="00536F43"/>
    <w:rsid w:val="00542D4B"/>
    <w:rsid w:val="00551304"/>
    <w:rsid w:val="00557316"/>
    <w:rsid w:val="00565CC8"/>
    <w:rsid w:val="0056761F"/>
    <w:rsid w:val="00574399"/>
    <w:rsid w:val="00584975"/>
    <w:rsid w:val="00594DDE"/>
    <w:rsid w:val="005B5524"/>
    <w:rsid w:val="005C0AE1"/>
    <w:rsid w:val="005C4418"/>
    <w:rsid w:val="005E4345"/>
    <w:rsid w:val="005E4C8A"/>
    <w:rsid w:val="00604CE4"/>
    <w:rsid w:val="00604FFC"/>
    <w:rsid w:val="0061130E"/>
    <w:rsid w:val="00611815"/>
    <w:rsid w:val="00616064"/>
    <w:rsid w:val="00646634"/>
    <w:rsid w:val="00652F57"/>
    <w:rsid w:val="00654B4E"/>
    <w:rsid w:val="00661068"/>
    <w:rsid w:val="006635AA"/>
    <w:rsid w:val="00664BB0"/>
    <w:rsid w:val="00665E50"/>
    <w:rsid w:val="00685239"/>
    <w:rsid w:val="006A05DB"/>
    <w:rsid w:val="006B0D56"/>
    <w:rsid w:val="006B3240"/>
    <w:rsid w:val="006B562B"/>
    <w:rsid w:val="006B5E4E"/>
    <w:rsid w:val="006C5C99"/>
    <w:rsid w:val="006D042A"/>
    <w:rsid w:val="006E3C8E"/>
    <w:rsid w:val="006F484E"/>
    <w:rsid w:val="0070460A"/>
    <w:rsid w:val="00704727"/>
    <w:rsid w:val="00714119"/>
    <w:rsid w:val="007150DF"/>
    <w:rsid w:val="007209A8"/>
    <w:rsid w:val="00734F8E"/>
    <w:rsid w:val="007476A6"/>
    <w:rsid w:val="00753A7D"/>
    <w:rsid w:val="00797B02"/>
    <w:rsid w:val="007C50FF"/>
    <w:rsid w:val="007D0AEC"/>
    <w:rsid w:val="007D2C67"/>
    <w:rsid w:val="007D7915"/>
    <w:rsid w:val="007F5AEC"/>
    <w:rsid w:val="0081018D"/>
    <w:rsid w:val="00830BD0"/>
    <w:rsid w:val="00852191"/>
    <w:rsid w:val="00887857"/>
    <w:rsid w:val="00890DC0"/>
    <w:rsid w:val="008A011E"/>
    <w:rsid w:val="008A4DF8"/>
    <w:rsid w:val="008C13A6"/>
    <w:rsid w:val="008C2C40"/>
    <w:rsid w:val="008D4359"/>
    <w:rsid w:val="008F5714"/>
    <w:rsid w:val="00910966"/>
    <w:rsid w:val="00912E5A"/>
    <w:rsid w:val="0091447A"/>
    <w:rsid w:val="0091534C"/>
    <w:rsid w:val="00915C90"/>
    <w:rsid w:val="0092267B"/>
    <w:rsid w:val="009318DB"/>
    <w:rsid w:val="00935F61"/>
    <w:rsid w:val="00937C64"/>
    <w:rsid w:val="0094123D"/>
    <w:rsid w:val="00956E0D"/>
    <w:rsid w:val="00964A5A"/>
    <w:rsid w:val="00964D0A"/>
    <w:rsid w:val="00976B39"/>
    <w:rsid w:val="00996562"/>
    <w:rsid w:val="009A07EA"/>
    <w:rsid w:val="009A0F27"/>
    <w:rsid w:val="009A2527"/>
    <w:rsid w:val="009A2C45"/>
    <w:rsid w:val="009C06A6"/>
    <w:rsid w:val="009D48FB"/>
    <w:rsid w:val="009E68CD"/>
    <w:rsid w:val="009F5563"/>
    <w:rsid w:val="009F6764"/>
    <w:rsid w:val="00A00E76"/>
    <w:rsid w:val="00A029CA"/>
    <w:rsid w:val="00A06C0E"/>
    <w:rsid w:val="00A269A5"/>
    <w:rsid w:val="00A32A2D"/>
    <w:rsid w:val="00A368F6"/>
    <w:rsid w:val="00A433E0"/>
    <w:rsid w:val="00A4730D"/>
    <w:rsid w:val="00A61715"/>
    <w:rsid w:val="00A677D5"/>
    <w:rsid w:val="00A85D2F"/>
    <w:rsid w:val="00A92CDA"/>
    <w:rsid w:val="00A94F01"/>
    <w:rsid w:val="00AA6A53"/>
    <w:rsid w:val="00AA7C35"/>
    <w:rsid w:val="00AB0C1A"/>
    <w:rsid w:val="00AB192B"/>
    <w:rsid w:val="00AB2405"/>
    <w:rsid w:val="00AB6E5F"/>
    <w:rsid w:val="00AB7C17"/>
    <w:rsid w:val="00AC6E8D"/>
    <w:rsid w:val="00AE1896"/>
    <w:rsid w:val="00B00C46"/>
    <w:rsid w:val="00B02035"/>
    <w:rsid w:val="00B02A40"/>
    <w:rsid w:val="00B20B1F"/>
    <w:rsid w:val="00B2100D"/>
    <w:rsid w:val="00B27ABD"/>
    <w:rsid w:val="00B30941"/>
    <w:rsid w:val="00B3772C"/>
    <w:rsid w:val="00B521C9"/>
    <w:rsid w:val="00B765DD"/>
    <w:rsid w:val="00B805DA"/>
    <w:rsid w:val="00BB591B"/>
    <w:rsid w:val="00BC25F3"/>
    <w:rsid w:val="00BD11AD"/>
    <w:rsid w:val="00BD60DC"/>
    <w:rsid w:val="00BD6AA7"/>
    <w:rsid w:val="00BE338D"/>
    <w:rsid w:val="00BF2DCB"/>
    <w:rsid w:val="00C119EF"/>
    <w:rsid w:val="00C15D53"/>
    <w:rsid w:val="00C2378F"/>
    <w:rsid w:val="00C253CB"/>
    <w:rsid w:val="00C25ABC"/>
    <w:rsid w:val="00C468EE"/>
    <w:rsid w:val="00C51CA2"/>
    <w:rsid w:val="00C51E46"/>
    <w:rsid w:val="00C52D53"/>
    <w:rsid w:val="00C576DC"/>
    <w:rsid w:val="00C60260"/>
    <w:rsid w:val="00C61058"/>
    <w:rsid w:val="00C62907"/>
    <w:rsid w:val="00C7279B"/>
    <w:rsid w:val="00C83A33"/>
    <w:rsid w:val="00C93FF8"/>
    <w:rsid w:val="00C95297"/>
    <w:rsid w:val="00CA47C5"/>
    <w:rsid w:val="00CA4EF5"/>
    <w:rsid w:val="00CB48D5"/>
    <w:rsid w:val="00CC5594"/>
    <w:rsid w:val="00CD32F7"/>
    <w:rsid w:val="00CD4E8F"/>
    <w:rsid w:val="00CD68CA"/>
    <w:rsid w:val="00CE1F33"/>
    <w:rsid w:val="00CE322F"/>
    <w:rsid w:val="00CE7D56"/>
    <w:rsid w:val="00D1100D"/>
    <w:rsid w:val="00D1456B"/>
    <w:rsid w:val="00D14A5B"/>
    <w:rsid w:val="00D1573B"/>
    <w:rsid w:val="00D168C9"/>
    <w:rsid w:val="00D16EA2"/>
    <w:rsid w:val="00D21548"/>
    <w:rsid w:val="00D2251F"/>
    <w:rsid w:val="00D269C5"/>
    <w:rsid w:val="00D2779E"/>
    <w:rsid w:val="00D43C9A"/>
    <w:rsid w:val="00D53452"/>
    <w:rsid w:val="00D54D61"/>
    <w:rsid w:val="00D554B1"/>
    <w:rsid w:val="00D61D26"/>
    <w:rsid w:val="00D738D8"/>
    <w:rsid w:val="00D73FDA"/>
    <w:rsid w:val="00D74635"/>
    <w:rsid w:val="00D81ED9"/>
    <w:rsid w:val="00D85B4C"/>
    <w:rsid w:val="00D90D7D"/>
    <w:rsid w:val="00D947A3"/>
    <w:rsid w:val="00DA2B89"/>
    <w:rsid w:val="00DA2DEC"/>
    <w:rsid w:val="00DA48C2"/>
    <w:rsid w:val="00DA5D72"/>
    <w:rsid w:val="00DC6E91"/>
    <w:rsid w:val="00DE42E0"/>
    <w:rsid w:val="00E01B4D"/>
    <w:rsid w:val="00E05B55"/>
    <w:rsid w:val="00E14F3E"/>
    <w:rsid w:val="00E34EE2"/>
    <w:rsid w:val="00E449D0"/>
    <w:rsid w:val="00E54F45"/>
    <w:rsid w:val="00E62253"/>
    <w:rsid w:val="00E6547C"/>
    <w:rsid w:val="00E703B2"/>
    <w:rsid w:val="00E964D1"/>
    <w:rsid w:val="00EA0E8A"/>
    <w:rsid w:val="00EA379D"/>
    <w:rsid w:val="00EA4F69"/>
    <w:rsid w:val="00EE0557"/>
    <w:rsid w:val="00F0048C"/>
    <w:rsid w:val="00F01D57"/>
    <w:rsid w:val="00F1726B"/>
    <w:rsid w:val="00F24B7B"/>
    <w:rsid w:val="00F26D40"/>
    <w:rsid w:val="00F34200"/>
    <w:rsid w:val="00F34FBA"/>
    <w:rsid w:val="00F429ED"/>
    <w:rsid w:val="00F5383E"/>
    <w:rsid w:val="00F5764E"/>
    <w:rsid w:val="00F75BB7"/>
    <w:rsid w:val="00F839E0"/>
    <w:rsid w:val="00F84627"/>
    <w:rsid w:val="00FA1DFB"/>
    <w:rsid w:val="00FB282D"/>
    <w:rsid w:val="00FB50FD"/>
    <w:rsid w:val="00FC36A8"/>
    <w:rsid w:val="00FC6BB9"/>
    <w:rsid w:val="00FE225E"/>
    <w:rsid w:val="00FF2506"/>
    <w:rsid w:val="00FF52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C808CC0"/>
  <w15:chartTrackingRefBased/>
  <w15:docId w15:val="{C416FB56-CA18-48A2-86E4-4A8EA4CA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uiPriority="0"/>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890DC0"/>
    <w:pPr>
      <w:spacing w:after="120" w:line="260" w:lineRule="atLeast"/>
    </w:pPr>
    <w:rPr>
      <w:rFonts w:asciiTheme="minorHAnsi" w:hAnsiTheme="minorHAnsi"/>
      <w:szCs w:val="22"/>
      <w:lang w:eastAsia="en-US"/>
    </w:rPr>
  </w:style>
  <w:style w:type="paragraph" w:styleId="berschrift1">
    <w:name w:val="heading 1"/>
    <w:basedOn w:val="Standard"/>
    <w:next w:val="Standard"/>
    <w:link w:val="berschrift1Zchn"/>
    <w:uiPriority w:val="9"/>
    <w:qFormat/>
    <w:locked/>
    <w:rsid w:val="00B02A40"/>
    <w:pPr>
      <w:keepNext/>
      <w:keepLines/>
      <w:spacing w:before="240" w:after="0"/>
      <w:outlineLvl w:val="0"/>
    </w:pPr>
    <w:rPr>
      <w:rFonts w:asciiTheme="majorHAnsi" w:eastAsiaTheme="majorEastAsia" w:hAnsiTheme="majorHAnsi" w:cstheme="majorBidi"/>
      <w:b/>
      <w:color w:val="000000" w:themeColor="text1"/>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locked/>
    <w:pPr>
      <w:spacing w:after="0" w:line="240" w:lineRule="auto"/>
    </w:pPr>
    <w:rPr>
      <w:rFonts w:ascii="Tahoma" w:hAnsi="Tahoma" w:cs="Tahoma"/>
      <w:sz w:val="16"/>
      <w:szCs w:val="16"/>
    </w:rPr>
  </w:style>
  <w:style w:type="character" w:customStyle="1" w:styleId="SprechblasentextZeichen">
    <w:name w:val="Sprechblasentext Zeichen"/>
    <w:semiHidden/>
    <w:locked/>
    <w:rPr>
      <w:rFonts w:ascii="Tahoma" w:hAnsi="Tahoma" w:cs="Tahoma"/>
      <w:sz w:val="16"/>
      <w:szCs w:val="16"/>
    </w:rPr>
  </w:style>
  <w:style w:type="character" w:styleId="Platzhaltertext">
    <w:name w:val="Placeholder Text"/>
    <w:semiHidden/>
    <w:locked/>
    <w:rPr>
      <w:color w:val="808080"/>
    </w:rPr>
  </w:style>
  <w:style w:type="paragraph" w:styleId="Kopfzeile">
    <w:name w:val="header"/>
    <w:basedOn w:val="Standard"/>
    <w:link w:val="KopfzeileZchn"/>
    <w:uiPriority w:val="99"/>
    <w:unhideWhenUsed/>
    <w:rsid w:val="001F2466"/>
    <w:pPr>
      <w:tabs>
        <w:tab w:val="center" w:pos="4536"/>
        <w:tab w:val="right" w:pos="9072"/>
      </w:tabs>
      <w:spacing w:after="0" w:line="240" w:lineRule="auto"/>
    </w:pPr>
    <w:rPr>
      <w:spacing w:val="3"/>
      <w:sz w:val="15"/>
      <w:szCs w:val="16"/>
    </w:rPr>
  </w:style>
  <w:style w:type="character" w:customStyle="1" w:styleId="KopfzeileZeichen">
    <w:name w:val="Kopfzeile Zeichen"/>
    <w:basedOn w:val="Absatz-Standardschriftart"/>
    <w:semiHidden/>
    <w:locked/>
  </w:style>
  <w:style w:type="paragraph" w:styleId="Fuzeile">
    <w:name w:val="footer"/>
    <w:basedOn w:val="Standard"/>
    <w:link w:val="FuzeileZchn"/>
    <w:uiPriority w:val="99"/>
    <w:unhideWhenUsed/>
    <w:rsid w:val="00EA4F69"/>
    <w:pPr>
      <w:tabs>
        <w:tab w:val="left" w:pos="616"/>
        <w:tab w:val="left" w:pos="2041"/>
        <w:tab w:val="left" w:pos="4536"/>
        <w:tab w:val="left" w:pos="7013"/>
      </w:tabs>
      <w:spacing w:after="0" w:line="192" w:lineRule="exact"/>
      <w:ind w:right="-992"/>
    </w:pPr>
    <w:rPr>
      <w:sz w:val="16"/>
      <w:szCs w:val="16"/>
    </w:rPr>
  </w:style>
  <w:style w:type="character" w:customStyle="1" w:styleId="FuzeileZeichen">
    <w:name w:val="Fußzeile Zeichen"/>
    <w:basedOn w:val="Absatz-Standardschriftart"/>
    <w:semiHidden/>
    <w:locked/>
  </w:style>
  <w:style w:type="paragraph" w:customStyle="1" w:styleId="Flietext">
    <w:name w:val="Fließtext"/>
    <w:basedOn w:val="Standard"/>
    <w:uiPriority w:val="4"/>
    <w:locked/>
    <w:pPr>
      <w:spacing w:after="0"/>
      <w:ind w:right="-72"/>
    </w:pPr>
    <w:rPr>
      <w:rFonts w:cs="Arial"/>
      <w:color w:val="000000"/>
      <w:sz w:val="18"/>
      <w:szCs w:val="18"/>
    </w:rPr>
  </w:style>
  <w:style w:type="paragraph" w:customStyle="1" w:styleId="Betreff">
    <w:name w:val="Betreff"/>
    <w:basedOn w:val="Standard"/>
    <w:uiPriority w:val="2"/>
    <w:qFormat/>
    <w:rsid w:val="00FF525D"/>
    <w:pPr>
      <w:spacing w:before="3400" w:after="760"/>
    </w:pPr>
    <w:rPr>
      <w:b/>
      <w:noProof/>
    </w:rPr>
  </w:style>
  <w:style w:type="character" w:customStyle="1" w:styleId="FlietextZchn">
    <w:name w:val="Fließtext Zchn"/>
    <w:uiPriority w:val="4"/>
    <w:locked/>
    <w:rPr>
      <w:rFonts w:ascii="Arial" w:hAnsi="Arial" w:cs="Arial"/>
      <w:color w:val="000000"/>
      <w:sz w:val="18"/>
      <w:szCs w:val="18"/>
      <w:lang w:eastAsia="en-US"/>
    </w:rPr>
  </w:style>
  <w:style w:type="paragraph" w:customStyle="1" w:styleId="Adresse">
    <w:name w:val="Adresse"/>
    <w:basedOn w:val="Kopfzeile"/>
    <w:uiPriority w:val="4"/>
    <w:rsid w:val="00FF525D"/>
    <w:pPr>
      <w:spacing w:line="220" w:lineRule="exact"/>
    </w:pPr>
  </w:style>
  <w:style w:type="character" w:customStyle="1" w:styleId="BetreffZchn">
    <w:name w:val="Betreff Zchn"/>
    <w:uiPriority w:val="4"/>
    <w:locked/>
    <w:rPr>
      <w:rFonts w:ascii="Arial" w:hAnsi="Arial" w:cs="Arial"/>
      <w:caps/>
      <w:sz w:val="26"/>
      <w:szCs w:val="26"/>
      <w:lang w:eastAsia="en-US"/>
    </w:rPr>
  </w:style>
  <w:style w:type="paragraph" w:customStyle="1" w:styleId="Namenkrzel">
    <w:name w:val="Namenkürzel"/>
    <w:basedOn w:val="Standard"/>
    <w:uiPriority w:val="4"/>
    <w:locked/>
    <w:pPr>
      <w:spacing w:after="0"/>
    </w:pPr>
    <w:rPr>
      <w:rFonts w:cs="Arial"/>
      <w:sz w:val="18"/>
      <w:szCs w:val="18"/>
    </w:rPr>
  </w:style>
  <w:style w:type="character" w:customStyle="1" w:styleId="AdresseZchn">
    <w:name w:val="Adresse Zchn"/>
    <w:uiPriority w:val="4"/>
    <w:locked/>
    <w:rPr>
      <w:rFonts w:ascii="Arial" w:hAnsi="Arial" w:cs="Arial"/>
      <w:sz w:val="18"/>
      <w:szCs w:val="18"/>
      <w:lang w:eastAsia="en-US"/>
    </w:rPr>
  </w:style>
  <w:style w:type="character" w:styleId="Hyperlink">
    <w:name w:val="Hyperlink"/>
    <w:uiPriority w:val="99"/>
    <w:unhideWhenUsed/>
    <w:locked/>
    <w:rsid w:val="009C06A6"/>
    <w:rPr>
      <w:color w:val="0000FF"/>
      <w:u w:val="single"/>
    </w:rPr>
  </w:style>
  <w:style w:type="character" w:customStyle="1" w:styleId="NamenkrzelZchn">
    <w:name w:val="Namenkürzel Zchn"/>
    <w:uiPriority w:val="4"/>
    <w:locked/>
    <w:rPr>
      <w:rFonts w:ascii="Arial" w:hAnsi="Arial" w:cs="Arial"/>
      <w:sz w:val="18"/>
      <w:szCs w:val="18"/>
      <w:lang w:eastAsia="en-US"/>
    </w:rPr>
  </w:style>
  <w:style w:type="paragraph" w:customStyle="1" w:styleId="KeinAbsatzformat">
    <w:name w:val="[Kein Absatzformat]"/>
    <w:uiPriority w:val="4"/>
    <w:locked/>
    <w:rsid w:val="00BC25F3"/>
    <w:pPr>
      <w:widowControl w:val="0"/>
      <w:autoSpaceDE w:val="0"/>
      <w:autoSpaceDN w:val="0"/>
      <w:adjustRightInd w:val="0"/>
      <w:spacing w:line="288" w:lineRule="auto"/>
      <w:textAlignment w:val="center"/>
    </w:pPr>
    <w:rPr>
      <w:rFonts w:ascii="Helvetica" w:eastAsia="Times New Roman" w:hAnsi="Helvetica" w:cs="Helvetica"/>
      <w:color w:val="000000"/>
      <w:sz w:val="24"/>
      <w:szCs w:val="24"/>
    </w:rPr>
  </w:style>
  <w:style w:type="character" w:customStyle="1" w:styleId="FuzeileZchn">
    <w:name w:val="Fußzeile Zchn"/>
    <w:link w:val="Fuzeile"/>
    <w:uiPriority w:val="99"/>
    <w:rsid w:val="00EA4F69"/>
    <w:rPr>
      <w:rFonts w:asciiTheme="minorHAnsi" w:hAnsiTheme="minorHAnsi"/>
      <w:sz w:val="16"/>
      <w:szCs w:val="16"/>
      <w:lang w:eastAsia="en-US"/>
    </w:rPr>
  </w:style>
  <w:style w:type="character" w:customStyle="1" w:styleId="KopfzeileZchn">
    <w:name w:val="Kopfzeile Zchn"/>
    <w:link w:val="Kopfzeile"/>
    <w:uiPriority w:val="99"/>
    <w:rsid w:val="001F2466"/>
    <w:rPr>
      <w:rFonts w:asciiTheme="minorHAnsi" w:hAnsiTheme="minorHAnsi"/>
      <w:spacing w:val="3"/>
      <w:sz w:val="15"/>
      <w:szCs w:val="16"/>
      <w:lang w:eastAsia="en-US"/>
    </w:rPr>
  </w:style>
  <w:style w:type="character" w:customStyle="1" w:styleId="NichtaufgelsteErwhnung1">
    <w:name w:val="Nicht aufgelöste Erwähnung1"/>
    <w:basedOn w:val="Absatz-Standardschriftart"/>
    <w:uiPriority w:val="99"/>
    <w:semiHidden/>
    <w:unhideWhenUsed/>
    <w:locked/>
    <w:rsid w:val="00C576DC"/>
    <w:rPr>
      <w:color w:val="605E5C"/>
      <w:shd w:val="clear" w:color="auto" w:fill="E1DFDD"/>
    </w:rPr>
  </w:style>
  <w:style w:type="paragraph" w:styleId="Listenabsatz">
    <w:name w:val="List Paragraph"/>
    <w:basedOn w:val="Standard"/>
    <w:uiPriority w:val="34"/>
    <w:locked/>
    <w:rsid w:val="005305B8"/>
    <w:pPr>
      <w:ind w:left="720"/>
      <w:contextualSpacing/>
    </w:pPr>
  </w:style>
  <w:style w:type="character" w:customStyle="1" w:styleId="berschrift1Zchn">
    <w:name w:val="Überschrift 1 Zchn"/>
    <w:basedOn w:val="Absatz-Standardschriftart"/>
    <w:link w:val="berschrift1"/>
    <w:uiPriority w:val="9"/>
    <w:rsid w:val="00B02A40"/>
    <w:rPr>
      <w:rFonts w:asciiTheme="majorHAnsi" w:eastAsiaTheme="majorEastAsia" w:hAnsiTheme="majorHAnsi" w:cstheme="majorBidi"/>
      <w:b/>
      <w:color w:val="000000" w:themeColor="text1"/>
      <w:sz w:val="32"/>
      <w:szCs w:val="32"/>
      <w:lang w:eastAsia="en-US"/>
    </w:rPr>
  </w:style>
  <w:style w:type="paragraph" w:customStyle="1" w:styleId="Nummerierung">
    <w:name w:val="Nummerierung"/>
    <w:basedOn w:val="Listenabsatz"/>
    <w:uiPriority w:val="1"/>
    <w:qFormat/>
    <w:rsid w:val="00E6547C"/>
    <w:pPr>
      <w:numPr>
        <w:numId w:val="2"/>
      </w:numPr>
      <w:ind w:left="182" w:hanging="182"/>
    </w:pPr>
  </w:style>
  <w:style w:type="paragraph" w:customStyle="1" w:styleId="Stadtrat">
    <w:name w:val="Stadtrat"/>
    <w:basedOn w:val="Standard"/>
    <w:uiPriority w:val="4"/>
    <w:rsid w:val="00A029CA"/>
    <w:pPr>
      <w:spacing w:after="0" w:line="260" w:lineRule="exact"/>
    </w:pPr>
    <w:rPr>
      <w:b/>
      <w:szCs w:val="24"/>
    </w:rPr>
  </w:style>
  <w:style w:type="paragraph" w:customStyle="1" w:styleId="AdresseStadtrat">
    <w:name w:val="Adresse_Stadtrat"/>
    <w:basedOn w:val="Standard"/>
    <w:uiPriority w:val="4"/>
    <w:rsid w:val="00E964D1"/>
    <w:pPr>
      <w:spacing w:after="340" w:line="220" w:lineRule="exact"/>
    </w:pPr>
    <w:rPr>
      <w:sz w:val="16"/>
      <w:szCs w:val="16"/>
    </w:rPr>
  </w:style>
  <w:style w:type="character" w:customStyle="1" w:styleId="Kursiv">
    <w:name w:val="Kursiv"/>
    <w:basedOn w:val="Absatz-Standardschriftart"/>
    <w:rsid w:val="00B3772C"/>
    <w:rPr>
      <w:i/>
    </w:rPr>
  </w:style>
  <w:style w:type="character" w:styleId="Fett">
    <w:name w:val="Strong"/>
    <w:basedOn w:val="Absatz-Standardschriftart"/>
    <w:rsid w:val="00B3772C"/>
    <w:rPr>
      <w:b/>
      <w:bCs/>
    </w:rPr>
  </w:style>
  <w:style w:type="character" w:customStyle="1" w:styleId="Rot">
    <w:name w:val="Rot"/>
    <w:basedOn w:val="Absatz-Standardschriftart"/>
    <w:uiPriority w:val="2"/>
    <w:locked/>
    <w:rsid w:val="00B3772C"/>
    <w:rPr>
      <w:color w:val="DC030E" w:themeColor="accent1"/>
    </w:rPr>
  </w:style>
  <w:style w:type="character" w:customStyle="1" w:styleId="Grn">
    <w:name w:val="Grün"/>
    <w:basedOn w:val="Absatz-Standardschriftart"/>
    <w:uiPriority w:val="2"/>
    <w:locked/>
    <w:rsid w:val="00B3772C"/>
    <w:rPr>
      <w:color w:val="00664F" w:themeColor="accent2"/>
    </w:rPr>
  </w:style>
  <w:style w:type="paragraph" w:customStyle="1" w:styleId="Anschrift">
    <w:name w:val="Anschrift"/>
    <w:basedOn w:val="Standard"/>
    <w:uiPriority w:val="2"/>
    <w:rsid w:val="00FF525D"/>
    <w:pPr>
      <w:spacing w:after="0" w:line="260" w:lineRule="exact"/>
    </w:pPr>
  </w:style>
  <w:style w:type="paragraph" w:customStyle="1" w:styleId="Versandanweisung">
    <w:name w:val="Versandanweisung"/>
    <w:basedOn w:val="Anschrift"/>
    <w:next w:val="Anschrift"/>
    <w:uiPriority w:val="1"/>
    <w:rsid w:val="00FF525D"/>
  </w:style>
  <w:style w:type="paragraph" w:styleId="Gruformel">
    <w:name w:val="Closing"/>
    <w:basedOn w:val="Standard"/>
    <w:link w:val="GruformelZchn"/>
    <w:uiPriority w:val="99"/>
    <w:unhideWhenUsed/>
    <w:rsid w:val="00E6547C"/>
    <w:pPr>
      <w:spacing w:before="300" w:after="1040"/>
    </w:pPr>
  </w:style>
  <w:style w:type="character" w:customStyle="1" w:styleId="GruformelZchn">
    <w:name w:val="Grußformel Zchn"/>
    <w:basedOn w:val="Absatz-Standardschriftart"/>
    <w:link w:val="Gruformel"/>
    <w:uiPriority w:val="99"/>
    <w:rsid w:val="00E6547C"/>
    <w:rPr>
      <w:rFonts w:asciiTheme="minorHAnsi" w:hAnsiTheme="minorHAnsi"/>
      <w:szCs w:val="22"/>
      <w:lang w:eastAsia="en-US"/>
    </w:rPr>
  </w:style>
  <w:style w:type="paragraph" w:customStyle="1" w:styleId="Anlage">
    <w:name w:val="Anlage"/>
    <w:basedOn w:val="Gruformel"/>
    <w:uiPriority w:val="2"/>
    <w:rsid w:val="00E6547C"/>
    <w:pPr>
      <w:spacing w:before="800" w:after="240"/>
    </w:pPr>
  </w:style>
  <w:style w:type="paragraph" w:customStyle="1" w:styleId="Aufzlung">
    <w:name w:val="Aufzälung"/>
    <w:basedOn w:val="Listenabsatz"/>
    <w:uiPriority w:val="1"/>
    <w:qFormat/>
    <w:rsid w:val="00E6547C"/>
    <w:pPr>
      <w:numPr>
        <w:numId w:val="13"/>
      </w:numPr>
      <w:ind w:left="182" w:hanging="182"/>
    </w:pPr>
  </w:style>
  <w:style w:type="paragraph" w:customStyle="1" w:styleId="TelefonStadtrat">
    <w:name w:val="Telefon_Stadtrat"/>
    <w:basedOn w:val="AdresseStadtrat"/>
    <w:uiPriority w:val="1"/>
    <w:rsid w:val="00E964D1"/>
    <w:pPr>
      <w:spacing w:after="160"/>
    </w:pPr>
  </w:style>
  <w:style w:type="paragraph" w:customStyle="1" w:styleId="DatumSchreiben">
    <w:name w:val="Datum_Schreiben"/>
    <w:basedOn w:val="AdresseStadtrat"/>
    <w:uiPriority w:val="2"/>
    <w:rsid w:val="00FF525D"/>
    <w:pPr>
      <w:spacing w:after="0"/>
    </w:pPr>
  </w:style>
  <w:style w:type="character" w:customStyle="1" w:styleId="12pt">
    <w:name w:val="12 pt"/>
    <w:basedOn w:val="10pt"/>
    <w:rsid w:val="00F5383E"/>
    <w:rPr>
      <w:sz w:val="24"/>
    </w:rPr>
  </w:style>
  <w:style w:type="character" w:customStyle="1" w:styleId="14pt">
    <w:name w:val="14 pt"/>
    <w:basedOn w:val="12pt"/>
    <w:rsid w:val="00F5383E"/>
    <w:rPr>
      <w:sz w:val="24"/>
    </w:rPr>
  </w:style>
  <w:style w:type="character" w:customStyle="1" w:styleId="16pt">
    <w:name w:val="16 pt"/>
    <w:basedOn w:val="14pt"/>
    <w:rsid w:val="00F5383E"/>
    <w:rPr>
      <w:sz w:val="24"/>
    </w:rPr>
  </w:style>
  <w:style w:type="character" w:customStyle="1" w:styleId="10pt">
    <w:name w:val="10 pt"/>
    <w:basedOn w:val="Absatz-Standardschriftart"/>
    <w:rsid w:val="00F5383E"/>
  </w:style>
  <w:style w:type="paragraph" w:customStyle="1" w:styleId="Anredetext">
    <w:name w:val="Anredetext"/>
    <w:basedOn w:val="Standard"/>
    <w:next w:val="Standard"/>
    <w:rsid w:val="006A05DB"/>
    <w:pPr>
      <w:spacing w:after="240"/>
    </w:pPr>
  </w:style>
  <w:style w:type="paragraph" w:styleId="KeinLeerraum">
    <w:name w:val="No Spacing"/>
    <w:basedOn w:val="Standard"/>
    <w:qFormat/>
    <w:locked/>
    <w:rsid w:val="006A05DB"/>
    <w:pPr>
      <w:spacing w:after="0"/>
    </w:pPr>
  </w:style>
  <w:style w:type="paragraph" w:customStyle="1" w:styleId="Paginierung">
    <w:name w:val="Paginierung"/>
    <w:basedOn w:val="Fuzeile"/>
    <w:next w:val="Fuzeile"/>
    <w:rsid w:val="002A6F63"/>
    <w:pPr>
      <w:spacing w:after="320"/>
      <w:ind w:right="-46"/>
      <w:jc w:val="righ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52704">
      <w:bodyDiv w:val="1"/>
      <w:marLeft w:val="0"/>
      <w:marRight w:val="0"/>
      <w:marTop w:val="0"/>
      <w:marBottom w:val="0"/>
      <w:divBdr>
        <w:top w:val="none" w:sz="0" w:space="0" w:color="auto"/>
        <w:left w:val="none" w:sz="0" w:space="0" w:color="auto"/>
        <w:bottom w:val="none" w:sz="0" w:space="0" w:color="auto"/>
        <w:right w:val="none" w:sz="0" w:space="0" w:color="auto"/>
      </w:divBdr>
    </w:div>
    <w:div w:id="921840287">
      <w:bodyDiv w:val="1"/>
      <w:marLeft w:val="0"/>
      <w:marRight w:val="0"/>
      <w:marTop w:val="0"/>
      <w:marBottom w:val="0"/>
      <w:divBdr>
        <w:top w:val="none" w:sz="0" w:space="0" w:color="auto"/>
        <w:left w:val="none" w:sz="0" w:space="0" w:color="auto"/>
        <w:bottom w:val="none" w:sz="0" w:space="0" w:color="auto"/>
        <w:right w:val="none" w:sz="0" w:space="0" w:color="auto"/>
      </w:divBdr>
    </w:div>
    <w:div w:id="1310555852">
      <w:bodyDiv w:val="1"/>
      <w:marLeft w:val="0"/>
      <w:marRight w:val="0"/>
      <w:marTop w:val="0"/>
      <w:marBottom w:val="0"/>
      <w:divBdr>
        <w:top w:val="none" w:sz="0" w:space="0" w:color="auto"/>
        <w:left w:val="none" w:sz="0" w:space="0" w:color="auto"/>
        <w:bottom w:val="none" w:sz="0" w:space="0" w:color="auto"/>
        <w:right w:val="none" w:sz="0" w:space="0" w:color="auto"/>
      </w:divBdr>
    </w:div>
    <w:div w:id="193501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Stadt_Augsburg">
      <a:dk1>
        <a:sysClr val="windowText" lastClr="000000"/>
      </a:dk1>
      <a:lt1>
        <a:sysClr val="window" lastClr="FFFFFF"/>
      </a:lt1>
      <a:dk2>
        <a:srgbClr val="44546A"/>
      </a:dk2>
      <a:lt2>
        <a:srgbClr val="E7E6E6"/>
      </a:lt2>
      <a:accent1>
        <a:srgbClr val="DC030E"/>
      </a:accent1>
      <a:accent2>
        <a:srgbClr val="00664F"/>
      </a:accent2>
      <a:accent3>
        <a:srgbClr val="A5A5A5"/>
      </a:accent3>
      <a:accent4>
        <a:srgbClr val="FFFF00"/>
      </a:accent4>
      <a:accent5>
        <a:srgbClr val="0070C0"/>
      </a:accent5>
      <a:accent6>
        <a:srgbClr val="7030A0"/>
      </a:accent6>
      <a:hlink>
        <a:srgbClr val="0563C1"/>
      </a:hlink>
      <a:folHlink>
        <a:srgbClr val="954F72"/>
      </a:folHlink>
    </a:clrScheme>
    <a:fontScheme name="Stadt Augsbur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1128</Words>
  <Characters>7111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Schreiben an</vt:lpstr>
    </vt:vector>
  </TitlesOfParts>
  <Manager>Harald Endrös</Manager>
  <Company>Stadt Augsburg</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Schreiben an</dc:title>
  <dc:subject>Schreiben an</dc:subject>
  <dc:creator>Roser Emese</dc:creator>
  <cp:keywords/>
  <dc:description/>
  <cp:lastModifiedBy>Jahn Romina</cp:lastModifiedBy>
  <cp:revision>2</cp:revision>
  <cp:lastPrinted>2020-05-27T11:28:00Z</cp:lastPrinted>
  <dcterms:created xsi:type="dcterms:W3CDTF">2026-03-12T16:37:00Z</dcterms:created>
  <dcterms:modified xsi:type="dcterms:W3CDTF">2026-03-12T16:37:00Z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version">
    <vt:lpwstr>2016</vt:lpwstr>
  </property>
</Properties>
</file>